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D73BA" w14:textId="77777777" w:rsidR="00C002FB" w:rsidRPr="00C43ABC" w:rsidRDefault="00C002FB" w:rsidP="00767E8E">
      <w:pPr>
        <w:spacing w:line="360" w:lineRule="auto"/>
        <w:jc w:val="center"/>
        <w:rPr>
          <w:rFonts w:ascii="Times New Roman" w:hAnsi="Times New Roman" w:cs="Times New Roman"/>
          <w:b/>
          <w:sz w:val="24"/>
          <w:szCs w:val="24"/>
        </w:rPr>
      </w:pPr>
      <w:bookmarkStart w:id="0" w:name="_Hlk213055274"/>
      <w:bookmarkStart w:id="1" w:name="_GoBack"/>
      <w:bookmarkEnd w:id="1"/>
      <w:r w:rsidRPr="00C43ABC">
        <w:rPr>
          <w:rFonts w:ascii="Times New Roman" w:hAnsi="Times New Roman" w:cs="Times New Roman"/>
          <w:b/>
          <w:spacing w:val="-4"/>
          <w:sz w:val="24"/>
          <w:szCs w:val="24"/>
        </w:rPr>
        <w:t>T.C.</w:t>
      </w:r>
    </w:p>
    <w:p w14:paraId="4A3D9E01" w14:textId="77777777" w:rsidR="00C002FB" w:rsidRPr="00C43ABC" w:rsidRDefault="00C002FB" w:rsidP="00767E8E">
      <w:pPr>
        <w:spacing w:line="360" w:lineRule="auto"/>
        <w:jc w:val="center"/>
        <w:rPr>
          <w:rFonts w:ascii="Times New Roman" w:hAnsi="Times New Roman" w:cs="Times New Roman"/>
          <w:b/>
          <w:sz w:val="24"/>
          <w:szCs w:val="24"/>
        </w:rPr>
      </w:pPr>
      <w:r w:rsidRPr="00C43ABC">
        <w:rPr>
          <w:rFonts w:ascii="Times New Roman" w:hAnsi="Times New Roman" w:cs="Times New Roman"/>
          <w:b/>
          <w:sz w:val="24"/>
          <w:szCs w:val="24"/>
        </w:rPr>
        <w:t>TOKAT</w:t>
      </w:r>
      <w:r w:rsidRPr="00C43ABC">
        <w:rPr>
          <w:rFonts w:ascii="Times New Roman" w:hAnsi="Times New Roman" w:cs="Times New Roman"/>
          <w:b/>
          <w:spacing w:val="-5"/>
          <w:sz w:val="24"/>
          <w:szCs w:val="24"/>
        </w:rPr>
        <w:t xml:space="preserve"> </w:t>
      </w:r>
      <w:r w:rsidRPr="00C43ABC">
        <w:rPr>
          <w:rFonts w:ascii="Times New Roman" w:hAnsi="Times New Roman" w:cs="Times New Roman"/>
          <w:b/>
          <w:sz w:val="24"/>
          <w:szCs w:val="24"/>
        </w:rPr>
        <w:t>GAZİOSMANPAŞA</w:t>
      </w:r>
      <w:r w:rsidRPr="00C43ABC">
        <w:rPr>
          <w:rFonts w:ascii="Times New Roman" w:hAnsi="Times New Roman" w:cs="Times New Roman"/>
          <w:b/>
          <w:spacing w:val="-4"/>
          <w:sz w:val="24"/>
          <w:szCs w:val="24"/>
        </w:rPr>
        <w:t xml:space="preserve"> </w:t>
      </w:r>
      <w:r w:rsidRPr="00C43ABC">
        <w:rPr>
          <w:rFonts w:ascii="Times New Roman" w:hAnsi="Times New Roman" w:cs="Times New Roman"/>
          <w:b/>
          <w:spacing w:val="-2"/>
          <w:sz w:val="24"/>
          <w:szCs w:val="24"/>
        </w:rPr>
        <w:t>ÜNİVERSİTESİ</w:t>
      </w:r>
    </w:p>
    <w:p w14:paraId="38E37ABC" w14:textId="77777777" w:rsidR="00C002FB" w:rsidRPr="00C43ABC" w:rsidRDefault="00C002FB" w:rsidP="00767E8E">
      <w:pPr>
        <w:spacing w:line="360" w:lineRule="auto"/>
        <w:jc w:val="center"/>
        <w:rPr>
          <w:rFonts w:ascii="Times New Roman" w:hAnsi="Times New Roman" w:cs="Times New Roman"/>
          <w:b/>
          <w:sz w:val="24"/>
          <w:szCs w:val="24"/>
        </w:rPr>
      </w:pPr>
      <w:r w:rsidRPr="00C43ABC">
        <w:rPr>
          <w:rFonts w:ascii="Times New Roman" w:hAnsi="Times New Roman" w:cs="Times New Roman"/>
          <w:b/>
          <w:sz w:val="24"/>
          <w:szCs w:val="24"/>
        </w:rPr>
        <w:t>SAĞLIK</w:t>
      </w:r>
      <w:r w:rsidRPr="00C43ABC">
        <w:rPr>
          <w:rFonts w:ascii="Times New Roman" w:hAnsi="Times New Roman" w:cs="Times New Roman"/>
          <w:b/>
          <w:spacing w:val="-8"/>
          <w:sz w:val="24"/>
          <w:szCs w:val="24"/>
        </w:rPr>
        <w:t xml:space="preserve"> </w:t>
      </w:r>
      <w:r w:rsidRPr="00C43ABC">
        <w:rPr>
          <w:rFonts w:ascii="Times New Roman" w:hAnsi="Times New Roman" w:cs="Times New Roman"/>
          <w:b/>
          <w:sz w:val="24"/>
          <w:szCs w:val="24"/>
        </w:rPr>
        <w:t>BİLİMLERİ</w:t>
      </w:r>
      <w:r w:rsidRPr="00C43ABC">
        <w:rPr>
          <w:rFonts w:ascii="Times New Roman" w:hAnsi="Times New Roman" w:cs="Times New Roman"/>
          <w:b/>
          <w:spacing w:val="-11"/>
          <w:sz w:val="24"/>
          <w:szCs w:val="24"/>
        </w:rPr>
        <w:t xml:space="preserve"> </w:t>
      </w:r>
      <w:r w:rsidRPr="00C43ABC">
        <w:rPr>
          <w:rFonts w:ascii="Times New Roman" w:hAnsi="Times New Roman" w:cs="Times New Roman"/>
          <w:b/>
          <w:sz w:val="24"/>
          <w:szCs w:val="24"/>
        </w:rPr>
        <w:t>FAKÜLTESİ</w:t>
      </w:r>
      <w:r w:rsidRPr="00C43ABC">
        <w:rPr>
          <w:rFonts w:ascii="Times New Roman" w:hAnsi="Times New Roman" w:cs="Times New Roman"/>
          <w:b/>
          <w:spacing w:val="-7"/>
          <w:sz w:val="24"/>
          <w:szCs w:val="24"/>
        </w:rPr>
        <w:t xml:space="preserve"> </w:t>
      </w:r>
      <w:r w:rsidRPr="00C43ABC">
        <w:rPr>
          <w:rFonts w:ascii="Times New Roman" w:hAnsi="Times New Roman" w:cs="Times New Roman"/>
          <w:b/>
          <w:sz w:val="24"/>
          <w:szCs w:val="24"/>
        </w:rPr>
        <w:t>HEMŞİRELİK</w:t>
      </w:r>
      <w:r w:rsidRPr="00C43ABC">
        <w:rPr>
          <w:rFonts w:ascii="Times New Roman" w:hAnsi="Times New Roman" w:cs="Times New Roman"/>
          <w:b/>
          <w:spacing w:val="-8"/>
          <w:sz w:val="24"/>
          <w:szCs w:val="24"/>
        </w:rPr>
        <w:t xml:space="preserve"> </w:t>
      </w:r>
      <w:r w:rsidRPr="00C43ABC">
        <w:rPr>
          <w:rFonts w:ascii="Times New Roman" w:hAnsi="Times New Roman" w:cs="Times New Roman"/>
          <w:b/>
          <w:sz w:val="24"/>
          <w:szCs w:val="24"/>
        </w:rPr>
        <w:t xml:space="preserve">BÖLÜMÜ </w:t>
      </w:r>
    </w:p>
    <w:p w14:paraId="09E84721" w14:textId="08C9457E" w:rsidR="009118DE" w:rsidRPr="00693623" w:rsidRDefault="00CF0F4D" w:rsidP="00767E8E">
      <w:pPr>
        <w:spacing w:line="360" w:lineRule="auto"/>
        <w:jc w:val="center"/>
        <w:rPr>
          <w:rFonts w:ascii="Times New Roman" w:hAnsi="Times New Roman" w:cs="Times New Roman"/>
          <w:b/>
          <w:sz w:val="24"/>
          <w:szCs w:val="24"/>
        </w:rPr>
      </w:pPr>
      <w:r w:rsidRPr="00693623">
        <w:rPr>
          <w:rFonts w:ascii="Times New Roman" w:hAnsi="Times New Roman" w:cs="Times New Roman"/>
          <w:b/>
          <w:sz w:val="24"/>
          <w:szCs w:val="24"/>
        </w:rPr>
        <w:t>AKRAN YÖNDERLİĞİ PROGRAMI VE KOMİSYONU YÖNERGESİ</w:t>
      </w:r>
    </w:p>
    <w:p w14:paraId="2EFD85BF" w14:textId="77777777" w:rsidR="00C002FB" w:rsidRPr="00C43ABC" w:rsidRDefault="00C002FB" w:rsidP="00666C2A">
      <w:pPr>
        <w:spacing w:line="276" w:lineRule="auto"/>
        <w:jc w:val="center"/>
        <w:rPr>
          <w:rFonts w:ascii="Times New Roman" w:hAnsi="Times New Roman" w:cs="Times New Roman"/>
          <w:b/>
          <w:sz w:val="24"/>
          <w:szCs w:val="24"/>
        </w:rPr>
      </w:pPr>
    </w:p>
    <w:p w14:paraId="4F00B22C" w14:textId="77777777" w:rsidR="00C002FB" w:rsidRPr="00C43ABC" w:rsidRDefault="00C002FB" w:rsidP="00C002FB">
      <w:pPr>
        <w:spacing w:line="360" w:lineRule="auto"/>
        <w:jc w:val="center"/>
        <w:rPr>
          <w:rFonts w:ascii="Times New Roman" w:hAnsi="Times New Roman" w:cs="Times New Roman"/>
          <w:b/>
          <w:sz w:val="24"/>
          <w:szCs w:val="24"/>
        </w:rPr>
      </w:pPr>
      <w:r w:rsidRPr="00C43ABC">
        <w:rPr>
          <w:rFonts w:ascii="Times New Roman" w:hAnsi="Times New Roman" w:cs="Times New Roman"/>
          <w:b/>
          <w:sz w:val="24"/>
          <w:szCs w:val="24"/>
        </w:rPr>
        <w:t>BİRİNCİ</w:t>
      </w:r>
      <w:r w:rsidRPr="00C43ABC">
        <w:rPr>
          <w:rFonts w:ascii="Times New Roman" w:hAnsi="Times New Roman" w:cs="Times New Roman"/>
          <w:b/>
          <w:spacing w:val="-6"/>
          <w:sz w:val="24"/>
          <w:szCs w:val="24"/>
        </w:rPr>
        <w:t xml:space="preserve"> </w:t>
      </w:r>
      <w:r w:rsidRPr="00C43ABC">
        <w:rPr>
          <w:rFonts w:ascii="Times New Roman" w:hAnsi="Times New Roman" w:cs="Times New Roman"/>
          <w:b/>
          <w:spacing w:val="-2"/>
          <w:sz w:val="24"/>
          <w:szCs w:val="24"/>
        </w:rPr>
        <w:t>BÖLÜM</w:t>
      </w:r>
    </w:p>
    <w:p w14:paraId="68C02E41" w14:textId="4A6D9373" w:rsidR="00C002FB" w:rsidRPr="00693623" w:rsidRDefault="009518BE" w:rsidP="00151FCE">
      <w:pPr>
        <w:pStyle w:val="Balk1"/>
        <w:spacing w:line="360" w:lineRule="auto"/>
        <w:jc w:val="center"/>
        <w:rPr>
          <w:rFonts w:ascii="Times New Roman" w:hAnsi="Times New Roman" w:cs="Times New Roman"/>
          <w:b/>
          <w:color w:val="auto"/>
          <w:sz w:val="24"/>
          <w:szCs w:val="24"/>
        </w:rPr>
      </w:pPr>
      <w:r w:rsidRPr="00693623">
        <w:rPr>
          <w:rFonts w:ascii="Times New Roman" w:hAnsi="Times New Roman" w:cs="Times New Roman"/>
          <w:b/>
          <w:color w:val="auto"/>
          <w:sz w:val="24"/>
          <w:szCs w:val="24"/>
        </w:rPr>
        <w:t>Amaç</w:t>
      </w:r>
      <w:r w:rsidRPr="00693623">
        <w:rPr>
          <w:rFonts w:ascii="Times New Roman" w:hAnsi="Times New Roman" w:cs="Times New Roman"/>
          <w:b/>
          <w:color w:val="auto"/>
          <w:spacing w:val="-2"/>
          <w:sz w:val="24"/>
          <w:szCs w:val="24"/>
        </w:rPr>
        <w:t xml:space="preserve">, </w:t>
      </w:r>
      <w:r w:rsidRPr="00693623">
        <w:rPr>
          <w:rFonts w:ascii="Times New Roman" w:hAnsi="Times New Roman" w:cs="Times New Roman"/>
          <w:b/>
          <w:color w:val="auto"/>
          <w:sz w:val="24"/>
          <w:szCs w:val="24"/>
        </w:rPr>
        <w:t>Kapsam,</w:t>
      </w:r>
      <w:r w:rsidRPr="00693623">
        <w:rPr>
          <w:rFonts w:ascii="Times New Roman" w:hAnsi="Times New Roman" w:cs="Times New Roman"/>
          <w:b/>
          <w:color w:val="auto"/>
          <w:spacing w:val="-1"/>
          <w:sz w:val="24"/>
          <w:szCs w:val="24"/>
        </w:rPr>
        <w:t xml:space="preserve"> </w:t>
      </w:r>
      <w:r w:rsidRPr="00693623">
        <w:rPr>
          <w:rFonts w:ascii="Times New Roman" w:hAnsi="Times New Roman" w:cs="Times New Roman"/>
          <w:b/>
          <w:color w:val="auto"/>
          <w:sz w:val="24"/>
          <w:szCs w:val="24"/>
        </w:rPr>
        <w:t>Dayanak</w:t>
      </w:r>
      <w:r w:rsidRPr="00693623">
        <w:rPr>
          <w:rFonts w:ascii="Times New Roman" w:hAnsi="Times New Roman" w:cs="Times New Roman"/>
          <w:b/>
          <w:color w:val="auto"/>
          <w:spacing w:val="-1"/>
          <w:sz w:val="24"/>
          <w:szCs w:val="24"/>
        </w:rPr>
        <w:t xml:space="preserve"> </w:t>
      </w:r>
      <w:r w:rsidR="000B5E08">
        <w:rPr>
          <w:rFonts w:ascii="Times New Roman" w:hAnsi="Times New Roman" w:cs="Times New Roman"/>
          <w:b/>
          <w:color w:val="auto"/>
          <w:sz w:val="24"/>
          <w:szCs w:val="24"/>
        </w:rPr>
        <w:t>v</w:t>
      </w:r>
      <w:r w:rsidRPr="00693623">
        <w:rPr>
          <w:rFonts w:ascii="Times New Roman" w:hAnsi="Times New Roman" w:cs="Times New Roman"/>
          <w:b/>
          <w:color w:val="auto"/>
          <w:sz w:val="24"/>
          <w:szCs w:val="24"/>
        </w:rPr>
        <w:t>e</w:t>
      </w:r>
      <w:r w:rsidRPr="00693623">
        <w:rPr>
          <w:rFonts w:ascii="Times New Roman" w:hAnsi="Times New Roman" w:cs="Times New Roman"/>
          <w:b/>
          <w:color w:val="auto"/>
          <w:spacing w:val="-1"/>
          <w:sz w:val="24"/>
          <w:szCs w:val="24"/>
        </w:rPr>
        <w:t xml:space="preserve"> </w:t>
      </w:r>
      <w:r w:rsidRPr="00693623">
        <w:rPr>
          <w:rFonts w:ascii="Times New Roman" w:hAnsi="Times New Roman" w:cs="Times New Roman"/>
          <w:b/>
          <w:color w:val="auto"/>
          <w:spacing w:val="-2"/>
          <w:sz w:val="24"/>
          <w:szCs w:val="24"/>
        </w:rPr>
        <w:t>Tanımlar</w:t>
      </w:r>
    </w:p>
    <w:p w14:paraId="2FBB5F83" w14:textId="77777777" w:rsidR="00C002FB" w:rsidRPr="00C43ABC" w:rsidRDefault="00C002FB" w:rsidP="00C002FB">
      <w:pPr>
        <w:spacing w:line="360" w:lineRule="auto"/>
        <w:rPr>
          <w:rFonts w:ascii="Times New Roman" w:hAnsi="Times New Roman" w:cs="Times New Roman"/>
          <w:b/>
          <w:sz w:val="24"/>
          <w:szCs w:val="24"/>
        </w:rPr>
      </w:pPr>
      <w:r w:rsidRPr="00C43ABC">
        <w:rPr>
          <w:rFonts w:ascii="Times New Roman" w:hAnsi="Times New Roman" w:cs="Times New Roman"/>
          <w:b/>
          <w:spacing w:val="-4"/>
          <w:sz w:val="24"/>
          <w:szCs w:val="24"/>
        </w:rPr>
        <w:t>Amaç</w:t>
      </w:r>
    </w:p>
    <w:p w14:paraId="424BEDA5" w14:textId="38F29854" w:rsidR="00C002FB" w:rsidRPr="007421E3" w:rsidRDefault="00A763A8" w:rsidP="00C002FB">
      <w:pPr>
        <w:pStyle w:val="GvdeMetni"/>
        <w:spacing w:line="360" w:lineRule="auto"/>
        <w:jc w:val="both"/>
        <w:rPr>
          <w:sz w:val="24"/>
          <w:szCs w:val="24"/>
        </w:rPr>
      </w:pPr>
      <w:r w:rsidRPr="00693623">
        <w:rPr>
          <w:b/>
          <w:sz w:val="24"/>
          <w:szCs w:val="24"/>
        </w:rPr>
        <w:t xml:space="preserve">MADDE 1- </w:t>
      </w:r>
      <w:r w:rsidR="00C002FB" w:rsidRPr="007421E3">
        <w:rPr>
          <w:sz w:val="24"/>
          <w:szCs w:val="24"/>
        </w:rPr>
        <w:t xml:space="preserve">Bu </w:t>
      </w:r>
      <w:r w:rsidR="00FD03B7" w:rsidRPr="007421E3">
        <w:rPr>
          <w:sz w:val="24"/>
          <w:szCs w:val="24"/>
        </w:rPr>
        <w:t>Y</w:t>
      </w:r>
      <w:r w:rsidR="00C002FB" w:rsidRPr="007421E3">
        <w:rPr>
          <w:sz w:val="24"/>
          <w:szCs w:val="24"/>
        </w:rPr>
        <w:t>önerge</w:t>
      </w:r>
      <w:r w:rsidR="002A494C" w:rsidRPr="007421E3">
        <w:rPr>
          <w:sz w:val="24"/>
          <w:szCs w:val="24"/>
        </w:rPr>
        <w:t>nin amacı</w:t>
      </w:r>
      <w:r w:rsidR="003A0400" w:rsidRPr="007421E3">
        <w:rPr>
          <w:sz w:val="24"/>
          <w:szCs w:val="24"/>
        </w:rPr>
        <w:t>,</w:t>
      </w:r>
      <w:r w:rsidR="00C002FB" w:rsidRPr="007421E3">
        <w:rPr>
          <w:sz w:val="24"/>
          <w:szCs w:val="24"/>
        </w:rPr>
        <w:t xml:space="preserve"> Tokat Gaziosmanpaşa Üniversitesi Sağlık Bilimleri Fakültesi Hemş</w:t>
      </w:r>
      <w:r w:rsidR="002A494C" w:rsidRPr="007421E3">
        <w:rPr>
          <w:sz w:val="24"/>
          <w:szCs w:val="24"/>
        </w:rPr>
        <w:t xml:space="preserve">irelik Bölümü Akran </w:t>
      </w:r>
      <w:r w:rsidR="002A494C" w:rsidRPr="00693623">
        <w:rPr>
          <w:sz w:val="24"/>
          <w:szCs w:val="24"/>
        </w:rPr>
        <w:t>Yönderliği P</w:t>
      </w:r>
      <w:r w:rsidR="00C002FB" w:rsidRPr="00693623">
        <w:rPr>
          <w:sz w:val="24"/>
          <w:szCs w:val="24"/>
        </w:rPr>
        <w:t>rogramı</w:t>
      </w:r>
      <w:r w:rsidR="002A494C" w:rsidRPr="00693623">
        <w:rPr>
          <w:sz w:val="24"/>
          <w:szCs w:val="24"/>
        </w:rPr>
        <w:t>’nın</w:t>
      </w:r>
      <w:r w:rsidR="00C002FB" w:rsidRPr="00693623">
        <w:rPr>
          <w:sz w:val="24"/>
          <w:szCs w:val="24"/>
        </w:rPr>
        <w:t xml:space="preserve"> usul ve </w:t>
      </w:r>
      <w:r w:rsidR="00E73229" w:rsidRPr="007421E3">
        <w:rPr>
          <w:sz w:val="24"/>
          <w:szCs w:val="24"/>
        </w:rPr>
        <w:t>esaslarını</w:t>
      </w:r>
      <w:r w:rsidR="00C002FB" w:rsidRPr="007421E3">
        <w:rPr>
          <w:sz w:val="24"/>
          <w:szCs w:val="24"/>
        </w:rPr>
        <w:t xml:space="preserve"> belirlemektir.</w:t>
      </w:r>
    </w:p>
    <w:p w14:paraId="75E8B099" w14:textId="77777777" w:rsidR="00C002FB" w:rsidRPr="007421E3" w:rsidRDefault="00C002FB" w:rsidP="00C002FB">
      <w:pPr>
        <w:pStyle w:val="Balk1"/>
        <w:spacing w:line="360" w:lineRule="auto"/>
        <w:jc w:val="both"/>
        <w:rPr>
          <w:rFonts w:ascii="Times New Roman" w:hAnsi="Times New Roman" w:cs="Times New Roman"/>
          <w:b/>
          <w:color w:val="auto"/>
          <w:sz w:val="24"/>
          <w:szCs w:val="24"/>
        </w:rPr>
      </w:pPr>
      <w:r w:rsidRPr="007421E3">
        <w:rPr>
          <w:rFonts w:ascii="Times New Roman" w:hAnsi="Times New Roman" w:cs="Times New Roman"/>
          <w:b/>
          <w:color w:val="auto"/>
          <w:sz w:val="24"/>
          <w:szCs w:val="24"/>
        </w:rPr>
        <w:t>Kapsam</w:t>
      </w:r>
    </w:p>
    <w:p w14:paraId="3CB67833" w14:textId="4F5878FE" w:rsidR="00A85988" w:rsidRPr="00693623" w:rsidRDefault="00A763A8" w:rsidP="00C002FB">
      <w:pPr>
        <w:pStyle w:val="GvdeMetni"/>
        <w:spacing w:line="360" w:lineRule="auto"/>
        <w:jc w:val="both"/>
        <w:rPr>
          <w:b/>
          <w:sz w:val="24"/>
          <w:szCs w:val="24"/>
        </w:rPr>
      </w:pPr>
      <w:r w:rsidRPr="00693623">
        <w:rPr>
          <w:b/>
          <w:sz w:val="24"/>
          <w:szCs w:val="24"/>
        </w:rPr>
        <w:t xml:space="preserve">MADDE 2- </w:t>
      </w:r>
      <w:r w:rsidR="00A85988" w:rsidRPr="00693623">
        <w:rPr>
          <w:bCs/>
          <w:sz w:val="24"/>
          <w:szCs w:val="24"/>
        </w:rPr>
        <w:t>Bu Yönerge, Tokat Gaziosmanpaşa Üniversitesi Sağlık Bilimleri Fakültesi Hemşirelik Bölümü Akran Yönderliği Programı</w:t>
      </w:r>
      <w:r w:rsidR="00AB3CE0">
        <w:rPr>
          <w:bCs/>
          <w:sz w:val="24"/>
          <w:szCs w:val="24"/>
        </w:rPr>
        <w:t>’</w:t>
      </w:r>
      <w:r w:rsidR="00A85988" w:rsidRPr="00693623">
        <w:rPr>
          <w:bCs/>
          <w:sz w:val="24"/>
          <w:szCs w:val="24"/>
        </w:rPr>
        <w:t>nın uygulanmasına ve programın yürütülmesinden sorumlu Akran Yönderliği Komisyonu</w:t>
      </w:r>
      <w:r w:rsidR="00AB3CE0">
        <w:rPr>
          <w:bCs/>
          <w:sz w:val="24"/>
          <w:szCs w:val="24"/>
        </w:rPr>
        <w:t>’</w:t>
      </w:r>
      <w:r w:rsidR="00A85988" w:rsidRPr="00693623">
        <w:rPr>
          <w:bCs/>
          <w:sz w:val="24"/>
          <w:szCs w:val="24"/>
        </w:rPr>
        <w:t>nun çalışma usul ve esaslarına ilişkin hükümleri kapsar.</w:t>
      </w:r>
    </w:p>
    <w:p w14:paraId="7A52F667" w14:textId="77777777" w:rsidR="00C002FB" w:rsidRPr="00693623" w:rsidRDefault="00C002FB" w:rsidP="00C002FB">
      <w:pPr>
        <w:pStyle w:val="GvdeMetni"/>
        <w:spacing w:line="360" w:lineRule="auto"/>
        <w:jc w:val="both"/>
        <w:rPr>
          <w:b/>
          <w:sz w:val="24"/>
          <w:szCs w:val="24"/>
        </w:rPr>
      </w:pPr>
      <w:r w:rsidRPr="00693623">
        <w:rPr>
          <w:b/>
          <w:sz w:val="24"/>
          <w:szCs w:val="24"/>
        </w:rPr>
        <w:t>Dayanak</w:t>
      </w:r>
    </w:p>
    <w:p w14:paraId="34D1B989" w14:textId="440CEB7C" w:rsidR="00F44580" w:rsidRPr="00693623" w:rsidRDefault="00A763A8" w:rsidP="00F44580">
      <w:pPr>
        <w:pBdr>
          <w:top w:val="nil"/>
          <w:left w:val="nil"/>
          <w:bottom w:val="nil"/>
          <w:right w:val="nil"/>
          <w:between w:val="nil"/>
        </w:pBdr>
        <w:spacing w:line="360" w:lineRule="auto"/>
        <w:jc w:val="both"/>
        <w:rPr>
          <w:rFonts w:ascii="Times New Roman" w:hAnsi="Times New Roman" w:cs="Times New Roman"/>
          <w:b/>
          <w:sz w:val="24"/>
          <w:szCs w:val="24"/>
        </w:rPr>
      </w:pPr>
      <w:r w:rsidRPr="00693623">
        <w:rPr>
          <w:rFonts w:ascii="Times New Roman" w:hAnsi="Times New Roman" w:cs="Times New Roman"/>
          <w:b/>
          <w:sz w:val="24"/>
          <w:szCs w:val="24"/>
        </w:rPr>
        <w:t xml:space="preserve">MADDE 3- </w:t>
      </w:r>
      <w:r w:rsidR="00F44580" w:rsidRPr="00693623">
        <w:rPr>
          <w:rFonts w:ascii="Times New Roman" w:hAnsi="Times New Roman" w:cs="Times New Roman"/>
          <w:bCs/>
          <w:sz w:val="24"/>
          <w:szCs w:val="24"/>
        </w:rPr>
        <w:t>Bu Yönerge, 2547 sayılı Yükseköğretim Kanunu’nun 14/b-2 ve 14/b-8’inci maddeleri, Yükseköğretim Kurumlarında Akademik Teşkilat Yönetmeliği ve Tokat Gaziosmanpaşa Üniversitesi Kalite Komisyonu Çalışma Usul ve Esasları’na dayanılarak hazırlanmıştır.</w:t>
      </w:r>
    </w:p>
    <w:p w14:paraId="7E2207A1" w14:textId="77777777" w:rsidR="00C002FB" w:rsidRPr="00C43ABC" w:rsidRDefault="00C002FB" w:rsidP="00A763A8">
      <w:pPr>
        <w:pBdr>
          <w:top w:val="nil"/>
          <w:left w:val="nil"/>
          <w:bottom w:val="nil"/>
          <w:right w:val="nil"/>
          <w:between w:val="nil"/>
        </w:pBdr>
        <w:spacing w:line="360" w:lineRule="auto"/>
        <w:jc w:val="both"/>
        <w:rPr>
          <w:rFonts w:ascii="Times New Roman" w:hAnsi="Times New Roman" w:cs="Times New Roman"/>
          <w:sz w:val="24"/>
          <w:szCs w:val="24"/>
        </w:rPr>
      </w:pPr>
      <w:r w:rsidRPr="00C43ABC">
        <w:rPr>
          <w:rFonts w:ascii="Times New Roman" w:hAnsi="Times New Roman" w:cs="Times New Roman"/>
          <w:b/>
          <w:sz w:val="24"/>
          <w:szCs w:val="24"/>
        </w:rPr>
        <w:t>Tanımlar</w:t>
      </w:r>
    </w:p>
    <w:p w14:paraId="7A8BB85A" w14:textId="77777777" w:rsidR="00C002FB" w:rsidRPr="00C43ABC" w:rsidRDefault="00C002FB" w:rsidP="00C002FB">
      <w:pPr>
        <w:spacing w:line="360" w:lineRule="auto"/>
        <w:jc w:val="both"/>
        <w:rPr>
          <w:rFonts w:ascii="Times New Roman" w:hAnsi="Times New Roman" w:cs="Times New Roman"/>
          <w:spacing w:val="-2"/>
          <w:sz w:val="24"/>
          <w:szCs w:val="24"/>
        </w:rPr>
      </w:pPr>
      <w:r w:rsidRPr="00C43ABC">
        <w:rPr>
          <w:rFonts w:ascii="Times New Roman" w:hAnsi="Times New Roman" w:cs="Times New Roman"/>
          <w:b/>
          <w:sz w:val="24"/>
          <w:szCs w:val="24"/>
        </w:rPr>
        <w:t>MADDE</w:t>
      </w:r>
      <w:r w:rsidR="00A763A8" w:rsidRPr="00C43ABC">
        <w:rPr>
          <w:rFonts w:ascii="Times New Roman" w:hAnsi="Times New Roman" w:cs="Times New Roman"/>
          <w:b/>
          <w:spacing w:val="-1"/>
          <w:sz w:val="24"/>
          <w:szCs w:val="24"/>
        </w:rPr>
        <w:t xml:space="preserve"> </w:t>
      </w:r>
      <w:r w:rsidR="00A763A8" w:rsidRPr="00C43ABC">
        <w:rPr>
          <w:rFonts w:ascii="Times New Roman" w:hAnsi="Times New Roman" w:cs="Times New Roman"/>
          <w:b/>
          <w:sz w:val="24"/>
          <w:szCs w:val="24"/>
        </w:rPr>
        <w:t xml:space="preserve">4- </w:t>
      </w:r>
      <w:r w:rsidRPr="00C43ABC">
        <w:rPr>
          <w:rFonts w:ascii="Times New Roman" w:hAnsi="Times New Roman" w:cs="Times New Roman"/>
          <w:sz w:val="24"/>
          <w:szCs w:val="24"/>
        </w:rPr>
        <w:t>Bu yönergede</w:t>
      </w:r>
      <w:r w:rsidRPr="00C43ABC">
        <w:rPr>
          <w:rFonts w:ascii="Times New Roman" w:hAnsi="Times New Roman" w:cs="Times New Roman"/>
          <w:spacing w:val="-1"/>
          <w:sz w:val="24"/>
          <w:szCs w:val="24"/>
        </w:rPr>
        <w:t xml:space="preserve"> </w:t>
      </w:r>
      <w:r w:rsidRPr="00C43ABC">
        <w:rPr>
          <w:rFonts w:ascii="Times New Roman" w:hAnsi="Times New Roman" w:cs="Times New Roman"/>
          <w:spacing w:val="-2"/>
          <w:sz w:val="24"/>
          <w:szCs w:val="24"/>
        </w:rPr>
        <w:t>geçen;</w:t>
      </w:r>
    </w:p>
    <w:p w14:paraId="5D2C411D" w14:textId="313059FD" w:rsidR="00B707C9" w:rsidRPr="00693623" w:rsidRDefault="00ED3E82" w:rsidP="00ED3E82">
      <w:pPr>
        <w:pStyle w:val="GvdeMetni"/>
        <w:tabs>
          <w:tab w:val="left" w:pos="426"/>
        </w:tabs>
        <w:spacing w:line="360" w:lineRule="auto"/>
        <w:ind w:left="142" w:hanging="142"/>
        <w:jc w:val="both"/>
        <w:rPr>
          <w:bCs/>
          <w:sz w:val="24"/>
          <w:szCs w:val="24"/>
        </w:rPr>
      </w:pPr>
      <w:r w:rsidRPr="00693623">
        <w:rPr>
          <w:sz w:val="24"/>
          <w:szCs w:val="24"/>
        </w:rPr>
        <w:t>a)</w:t>
      </w:r>
      <w:r w:rsidRPr="00693623">
        <w:rPr>
          <w:b/>
          <w:bCs/>
          <w:sz w:val="24"/>
          <w:szCs w:val="24"/>
        </w:rPr>
        <w:t xml:space="preserve"> </w:t>
      </w:r>
      <w:r w:rsidR="00B707C9" w:rsidRPr="00693623">
        <w:rPr>
          <w:b/>
          <w:bCs/>
          <w:sz w:val="24"/>
          <w:szCs w:val="24"/>
        </w:rPr>
        <w:t>Akran Yönderliği Komisyonu:</w:t>
      </w:r>
      <w:r w:rsidR="00B707C9" w:rsidRPr="00693623">
        <w:rPr>
          <w:bCs/>
          <w:sz w:val="24"/>
          <w:szCs w:val="24"/>
        </w:rPr>
        <w:t xml:space="preserve"> Yönder ve danışan öğrenci gruplarında yürütülen Akran Yönderliği Programı faaliyetlerini </w:t>
      </w:r>
      <w:r w:rsidR="00370F24" w:rsidRPr="00693623">
        <w:rPr>
          <w:bCs/>
          <w:sz w:val="24"/>
          <w:szCs w:val="24"/>
        </w:rPr>
        <w:t>koordine eden komisyonu ifade eder.</w:t>
      </w:r>
    </w:p>
    <w:p w14:paraId="05CAEF73" w14:textId="46738AF8" w:rsidR="00B707C9" w:rsidRPr="00693623" w:rsidRDefault="00ED3E82" w:rsidP="00ED3E82">
      <w:pPr>
        <w:tabs>
          <w:tab w:val="left" w:pos="426"/>
        </w:tabs>
        <w:spacing w:line="360" w:lineRule="auto"/>
        <w:ind w:left="142" w:hanging="142"/>
        <w:jc w:val="both"/>
        <w:rPr>
          <w:rFonts w:ascii="Times New Roman" w:hAnsi="Times New Roman" w:cs="Times New Roman"/>
          <w:bCs/>
          <w:sz w:val="24"/>
          <w:szCs w:val="24"/>
        </w:rPr>
      </w:pPr>
      <w:r w:rsidRPr="00693623">
        <w:rPr>
          <w:rFonts w:ascii="Times New Roman" w:hAnsi="Times New Roman" w:cs="Times New Roman"/>
          <w:sz w:val="24"/>
          <w:szCs w:val="24"/>
        </w:rPr>
        <w:t>b)</w:t>
      </w:r>
      <w:r w:rsidRPr="00693623">
        <w:rPr>
          <w:rFonts w:ascii="Times New Roman" w:hAnsi="Times New Roman" w:cs="Times New Roman"/>
          <w:b/>
          <w:bCs/>
          <w:sz w:val="24"/>
          <w:szCs w:val="24"/>
        </w:rPr>
        <w:t xml:space="preserve"> </w:t>
      </w:r>
      <w:r w:rsidR="00B707C9" w:rsidRPr="00693623">
        <w:rPr>
          <w:rFonts w:ascii="Times New Roman" w:hAnsi="Times New Roman" w:cs="Times New Roman"/>
          <w:b/>
          <w:bCs/>
          <w:sz w:val="24"/>
          <w:szCs w:val="24"/>
        </w:rPr>
        <w:t>Akran Yönderliği Programı:</w:t>
      </w:r>
      <w:r w:rsidR="00B707C9" w:rsidRPr="00693623">
        <w:rPr>
          <w:rFonts w:ascii="Times New Roman" w:hAnsi="Times New Roman" w:cs="Times New Roman"/>
          <w:bCs/>
          <w:sz w:val="24"/>
          <w:szCs w:val="24"/>
        </w:rPr>
        <w:t xml:space="preserve"> Hemşirelik bölümü üçüncü ve dördüncü sınıfta öğrenim gören öğrenciler arasından seçilen yönder öğrencilerin birinci ve ikinci sınıfta öğrenim gören danışan öğrencilere sorumlu öğretim elemanı izlemi ile rehberlik yaptığı bir eğitim programını,</w:t>
      </w:r>
    </w:p>
    <w:p w14:paraId="5550B032" w14:textId="0991167C" w:rsidR="00C47075" w:rsidRPr="00693623" w:rsidRDefault="00ED3E82" w:rsidP="00ED3E82">
      <w:pPr>
        <w:tabs>
          <w:tab w:val="left" w:pos="426"/>
        </w:tabs>
        <w:autoSpaceDE w:val="0"/>
        <w:autoSpaceDN w:val="0"/>
        <w:adjustRightInd w:val="0"/>
        <w:spacing w:after="0" w:line="360" w:lineRule="auto"/>
        <w:ind w:left="142" w:hanging="142"/>
        <w:jc w:val="both"/>
        <w:rPr>
          <w:rFonts w:ascii="Times New Roman" w:hAnsi="Times New Roman" w:cs="Times New Roman"/>
          <w:sz w:val="24"/>
          <w:szCs w:val="24"/>
        </w:rPr>
      </w:pPr>
      <w:r w:rsidRPr="00693623">
        <w:rPr>
          <w:rFonts w:ascii="Times New Roman" w:hAnsi="Times New Roman" w:cs="Times New Roman"/>
          <w:bCs/>
          <w:sz w:val="24"/>
          <w:szCs w:val="24"/>
        </w:rPr>
        <w:t>c)</w:t>
      </w:r>
      <w:r w:rsidRPr="00693623">
        <w:rPr>
          <w:rFonts w:ascii="Times New Roman" w:hAnsi="Times New Roman" w:cs="Times New Roman"/>
          <w:b/>
          <w:sz w:val="24"/>
          <w:szCs w:val="24"/>
        </w:rPr>
        <w:t xml:space="preserve"> </w:t>
      </w:r>
      <w:r w:rsidR="00C47075" w:rsidRPr="00693623">
        <w:rPr>
          <w:rFonts w:ascii="Times New Roman" w:hAnsi="Times New Roman" w:cs="Times New Roman"/>
          <w:b/>
          <w:sz w:val="24"/>
          <w:szCs w:val="24"/>
        </w:rPr>
        <w:t>Bölüm:</w:t>
      </w:r>
      <w:r w:rsidR="00C47075" w:rsidRPr="00693623">
        <w:rPr>
          <w:rFonts w:ascii="Times New Roman" w:hAnsi="Times New Roman" w:cs="Times New Roman"/>
          <w:sz w:val="24"/>
          <w:szCs w:val="24"/>
        </w:rPr>
        <w:t xml:space="preserve"> Hemşirelik Bölümü’nü,</w:t>
      </w:r>
    </w:p>
    <w:p w14:paraId="13844875" w14:textId="67BC1695" w:rsidR="00B707C9" w:rsidRPr="00693623" w:rsidRDefault="00ED3E82" w:rsidP="00ED3E82">
      <w:pPr>
        <w:pStyle w:val="GvdeMetni"/>
        <w:tabs>
          <w:tab w:val="left" w:pos="426"/>
        </w:tabs>
        <w:spacing w:line="360" w:lineRule="auto"/>
        <w:ind w:left="142" w:hanging="142"/>
        <w:jc w:val="both"/>
        <w:rPr>
          <w:bCs/>
          <w:sz w:val="24"/>
          <w:szCs w:val="24"/>
        </w:rPr>
      </w:pPr>
      <w:r w:rsidRPr="00693623">
        <w:rPr>
          <w:sz w:val="24"/>
          <w:szCs w:val="24"/>
        </w:rPr>
        <w:lastRenderedPageBreak/>
        <w:t>ç)</w:t>
      </w:r>
      <w:r w:rsidRPr="00693623">
        <w:rPr>
          <w:b/>
          <w:bCs/>
          <w:sz w:val="24"/>
          <w:szCs w:val="24"/>
        </w:rPr>
        <w:t xml:space="preserve"> </w:t>
      </w:r>
      <w:r w:rsidR="00B707C9" w:rsidRPr="00693623">
        <w:rPr>
          <w:b/>
          <w:bCs/>
          <w:sz w:val="24"/>
          <w:szCs w:val="24"/>
        </w:rPr>
        <w:t>Bölüm Başkanı:</w:t>
      </w:r>
      <w:r w:rsidR="00B707C9" w:rsidRPr="00693623">
        <w:rPr>
          <w:bCs/>
          <w:sz w:val="24"/>
          <w:szCs w:val="24"/>
        </w:rPr>
        <w:t xml:space="preserve"> Tokat Gaziosmanpaşa Üniversitesi Sağlık Bilimleri Fakültesi Hemşirelik Bölüm Başkanı’nı,</w:t>
      </w:r>
    </w:p>
    <w:p w14:paraId="54DC5F42" w14:textId="48EE7429" w:rsidR="00B707C9" w:rsidRPr="00693623" w:rsidRDefault="001D7933" w:rsidP="00ED3E82">
      <w:pPr>
        <w:pStyle w:val="GvdeMetni"/>
        <w:tabs>
          <w:tab w:val="left" w:pos="426"/>
        </w:tabs>
        <w:spacing w:line="360" w:lineRule="auto"/>
        <w:ind w:left="142" w:hanging="142"/>
        <w:jc w:val="both"/>
        <w:rPr>
          <w:bCs/>
          <w:sz w:val="24"/>
          <w:szCs w:val="24"/>
        </w:rPr>
      </w:pPr>
      <w:r w:rsidRPr="00693623">
        <w:rPr>
          <w:sz w:val="24"/>
          <w:szCs w:val="24"/>
        </w:rPr>
        <w:t>d)</w:t>
      </w:r>
      <w:r w:rsidRPr="00693623">
        <w:rPr>
          <w:b/>
          <w:bCs/>
          <w:sz w:val="24"/>
          <w:szCs w:val="24"/>
        </w:rPr>
        <w:t xml:space="preserve"> </w:t>
      </w:r>
      <w:r w:rsidR="00B707C9" w:rsidRPr="00693623">
        <w:rPr>
          <w:b/>
          <w:bCs/>
          <w:sz w:val="24"/>
          <w:szCs w:val="24"/>
        </w:rPr>
        <w:t>Bölüm Başkan Yardımcısı:</w:t>
      </w:r>
      <w:r w:rsidR="00B707C9" w:rsidRPr="00693623">
        <w:rPr>
          <w:bCs/>
          <w:sz w:val="24"/>
          <w:szCs w:val="24"/>
        </w:rPr>
        <w:t xml:space="preserve"> Tokat Gaziosmanpaşa Üniversitesi Sağlık Bilimleri Fakültesi Hemşirelik Bölüm Başkan Yardımcısı’nı,</w:t>
      </w:r>
    </w:p>
    <w:p w14:paraId="253F4E01" w14:textId="4E525646" w:rsidR="00C47075" w:rsidRPr="00693623" w:rsidRDefault="001D7933" w:rsidP="00ED3E82">
      <w:pPr>
        <w:tabs>
          <w:tab w:val="left" w:pos="426"/>
        </w:tabs>
        <w:autoSpaceDE w:val="0"/>
        <w:autoSpaceDN w:val="0"/>
        <w:adjustRightInd w:val="0"/>
        <w:spacing w:after="0" w:line="360" w:lineRule="auto"/>
        <w:ind w:left="142" w:hanging="142"/>
        <w:jc w:val="both"/>
        <w:rPr>
          <w:rFonts w:ascii="Times New Roman" w:hAnsi="Times New Roman" w:cs="Times New Roman"/>
          <w:sz w:val="24"/>
          <w:szCs w:val="24"/>
        </w:rPr>
      </w:pPr>
      <w:r w:rsidRPr="00693623">
        <w:rPr>
          <w:rFonts w:ascii="Times New Roman" w:hAnsi="Times New Roman" w:cs="Times New Roman"/>
          <w:bCs/>
          <w:sz w:val="24"/>
          <w:szCs w:val="24"/>
        </w:rPr>
        <w:t>e)</w:t>
      </w:r>
      <w:r w:rsidRPr="00693623">
        <w:rPr>
          <w:rFonts w:ascii="Times New Roman" w:hAnsi="Times New Roman" w:cs="Times New Roman"/>
          <w:b/>
          <w:sz w:val="24"/>
          <w:szCs w:val="24"/>
        </w:rPr>
        <w:t xml:space="preserve"> </w:t>
      </w:r>
      <w:r w:rsidR="00C47075" w:rsidRPr="00693623">
        <w:rPr>
          <w:rFonts w:ascii="Times New Roman" w:hAnsi="Times New Roman" w:cs="Times New Roman"/>
          <w:b/>
          <w:sz w:val="24"/>
          <w:szCs w:val="24"/>
        </w:rPr>
        <w:t>Bölüm Kurulu:</w:t>
      </w:r>
      <w:r w:rsidR="00C47075" w:rsidRPr="00693623">
        <w:rPr>
          <w:rFonts w:ascii="Times New Roman" w:hAnsi="Times New Roman" w:cs="Times New Roman"/>
          <w:sz w:val="24"/>
          <w:szCs w:val="24"/>
        </w:rPr>
        <w:t xml:space="preserve"> Hemşirelik Bölümü Kurulu’nu,</w:t>
      </w:r>
    </w:p>
    <w:p w14:paraId="08A04CD7" w14:textId="750566CE" w:rsidR="00B707C9" w:rsidRPr="00693623" w:rsidRDefault="001D7933" w:rsidP="00ED3E82">
      <w:pPr>
        <w:pStyle w:val="GvdeMetni"/>
        <w:tabs>
          <w:tab w:val="left" w:pos="426"/>
        </w:tabs>
        <w:spacing w:line="360" w:lineRule="auto"/>
        <w:ind w:left="142" w:hanging="142"/>
        <w:jc w:val="both"/>
        <w:rPr>
          <w:bCs/>
          <w:sz w:val="24"/>
          <w:szCs w:val="24"/>
        </w:rPr>
      </w:pPr>
      <w:r w:rsidRPr="00693623">
        <w:rPr>
          <w:sz w:val="24"/>
          <w:szCs w:val="24"/>
        </w:rPr>
        <w:t>f)</w:t>
      </w:r>
      <w:r w:rsidRPr="00693623">
        <w:rPr>
          <w:b/>
          <w:bCs/>
          <w:sz w:val="24"/>
          <w:szCs w:val="24"/>
        </w:rPr>
        <w:t xml:space="preserve"> </w:t>
      </w:r>
      <w:r w:rsidR="00B707C9" w:rsidRPr="00693623">
        <w:rPr>
          <w:b/>
          <w:bCs/>
          <w:sz w:val="24"/>
          <w:szCs w:val="24"/>
        </w:rPr>
        <w:t>Danışan:</w:t>
      </w:r>
      <w:r w:rsidR="00B707C9" w:rsidRPr="00693623">
        <w:rPr>
          <w:bCs/>
          <w:sz w:val="24"/>
          <w:szCs w:val="24"/>
        </w:rPr>
        <w:t xml:space="preserve"> Kendisinden daha kıdemli ve deneyimli üst sınıflardaki hemşirelik öğrencisinden destek alan birinci ve ikinci sınıf öğrencisini</w:t>
      </w:r>
    </w:p>
    <w:p w14:paraId="08B08ABB" w14:textId="6B95450F" w:rsidR="00C47075" w:rsidRPr="00693623" w:rsidRDefault="001D7933" w:rsidP="00ED3E82">
      <w:pPr>
        <w:tabs>
          <w:tab w:val="left" w:pos="426"/>
        </w:tabs>
        <w:autoSpaceDE w:val="0"/>
        <w:autoSpaceDN w:val="0"/>
        <w:adjustRightInd w:val="0"/>
        <w:spacing w:after="0" w:line="360" w:lineRule="auto"/>
        <w:ind w:left="142" w:hanging="142"/>
        <w:jc w:val="both"/>
        <w:rPr>
          <w:rFonts w:ascii="Times New Roman" w:hAnsi="Times New Roman" w:cs="Times New Roman"/>
          <w:sz w:val="24"/>
          <w:szCs w:val="24"/>
        </w:rPr>
      </w:pPr>
      <w:r w:rsidRPr="00693623">
        <w:rPr>
          <w:rFonts w:ascii="Times New Roman" w:hAnsi="Times New Roman" w:cs="Times New Roman"/>
          <w:bCs/>
          <w:sz w:val="24"/>
          <w:szCs w:val="24"/>
        </w:rPr>
        <w:t>g)</w:t>
      </w:r>
      <w:r w:rsidRPr="00693623">
        <w:rPr>
          <w:rFonts w:ascii="Times New Roman" w:hAnsi="Times New Roman" w:cs="Times New Roman"/>
          <w:b/>
          <w:sz w:val="24"/>
          <w:szCs w:val="24"/>
        </w:rPr>
        <w:t xml:space="preserve"> </w:t>
      </w:r>
      <w:r w:rsidR="00C47075" w:rsidRPr="00693623">
        <w:rPr>
          <w:rFonts w:ascii="Times New Roman" w:hAnsi="Times New Roman" w:cs="Times New Roman"/>
          <w:b/>
          <w:sz w:val="24"/>
          <w:szCs w:val="24"/>
        </w:rPr>
        <w:t>Dekan:</w:t>
      </w:r>
      <w:r w:rsidR="00C47075" w:rsidRPr="00693623">
        <w:rPr>
          <w:rFonts w:ascii="Times New Roman" w:hAnsi="Times New Roman" w:cs="Times New Roman"/>
          <w:sz w:val="24"/>
          <w:szCs w:val="24"/>
        </w:rPr>
        <w:t xml:space="preserve"> Sağlık Bilimleri Fakültesi Dekanı</w:t>
      </w:r>
      <w:r w:rsidR="00AB3CE0">
        <w:rPr>
          <w:rFonts w:ascii="Times New Roman" w:hAnsi="Times New Roman" w:cs="Times New Roman"/>
          <w:sz w:val="24"/>
          <w:szCs w:val="24"/>
        </w:rPr>
        <w:t>’</w:t>
      </w:r>
      <w:r w:rsidR="00C47075" w:rsidRPr="00693623">
        <w:rPr>
          <w:rFonts w:ascii="Times New Roman" w:hAnsi="Times New Roman" w:cs="Times New Roman"/>
          <w:sz w:val="24"/>
          <w:szCs w:val="24"/>
        </w:rPr>
        <w:t>nı,</w:t>
      </w:r>
    </w:p>
    <w:p w14:paraId="77C6EB5E" w14:textId="1E8675EE" w:rsidR="000576EE" w:rsidRPr="00693623" w:rsidRDefault="001D7933" w:rsidP="00ED3E82">
      <w:pPr>
        <w:pStyle w:val="GvdeMetni"/>
        <w:tabs>
          <w:tab w:val="left" w:pos="426"/>
        </w:tabs>
        <w:spacing w:line="360" w:lineRule="auto"/>
        <w:ind w:left="142" w:hanging="142"/>
        <w:jc w:val="both"/>
        <w:rPr>
          <w:bCs/>
          <w:sz w:val="24"/>
          <w:szCs w:val="24"/>
        </w:rPr>
      </w:pPr>
      <w:r w:rsidRPr="00693623">
        <w:rPr>
          <w:sz w:val="24"/>
          <w:szCs w:val="24"/>
        </w:rPr>
        <w:t>ğ)</w:t>
      </w:r>
      <w:r w:rsidRPr="00693623">
        <w:rPr>
          <w:b/>
          <w:bCs/>
          <w:sz w:val="24"/>
          <w:szCs w:val="24"/>
        </w:rPr>
        <w:t xml:space="preserve"> </w:t>
      </w:r>
      <w:r w:rsidR="000576EE" w:rsidRPr="00693623">
        <w:rPr>
          <w:b/>
          <w:bCs/>
          <w:sz w:val="24"/>
          <w:szCs w:val="24"/>
        </w:rPr>
        <w:t>Fakülte:</w:t>
      </w:r>
      <w:r w:rsidR="000576EE" w:rsidRPr="00693623">
        <w:rPr>
          <w:bCs/>
          <w:spacing w:val="-5"/>
          <w:sz w:val="24"/>
          <w:szCs w:val="24"/>
        </w:rPr>
        <w:t xml:space="preserve"> </w:t>
      </w:r>
      <w:r w:rsidR="000576EE" w:rsidRPr="00693623">
        <w:rPr>
          <w:bCs/>
          <w:sz w:val="24"/>
          <w:szCs w:val="24"/>
        </w:rPr>
        <w:t>Tokat</w:t>
      </w:r>
      <w:r w:rsidR="000576EE" w:rsidRPr="00693623">
        <w:rPr>
          <w:bCs/>
          <w:spacing w:val="-1"/>
          <w:sz w:val="24"/>
          <w:szCs w:val="24"/>
        </w:rPr>
        <w:t xml:space="preserve"> </w:t>
      </w:r>
      <w:r w:rsidR="000576EE" w:rsidRPr="00693623">
        <w:rPr>
          <w:bCs/>
          <w:sz w:val="24"/>
          <w:szCs w:val="24"/>
        </w:rPr>
        <w:t>Gaziosmanpaşa</w:t>
      </w:r>
      <w:r w:rsidR="000576EE" w:rsidRPr="00693623">
        <w:rPr>
          <w:bCs/>
          <w:spacing w:val="-3"/>
          <w:sz w:val="24"/>
          <w:szCs w:val="24"/>
        </w:rPr>
        <w:t xml:space="preserve"> </w:t>
      </w:r>
      <w:r w:rsidR="000576EE" w:rsidRPr="00693623">
        <w:rPr>
          <w:bCs/>
          <w:sz w:val="24"/>
          <w:szCs w:val="24"/>
        </w:rPr>
        <w:t>Üniversitesi</w:t>
      </w:r>
      <w:r w:rsidR="000576EE" w:rsidRPr="00693623">
        <w:rPr>
          <w:bCs/>
          <w:spacing w:val="-1"/>
          <w:sz w:val="24"/>
          <w:szCs w:val="24"/>
        </w:rPr>
        <w:t xml:space="preserve"> </w:t>
      </w:r>
      <w:r w:rsidR="000576EE" w:rsidRPr="00693623">
        <w:rPr>
          <w:bCs/>
          <w:sz w:val="24"/>
          <w:szCs w:val="24"/>
        </w:rPr>
        <w:t>Sağlık</w:t>
      </w:r>
      <w:r w:rsidR="000576EE" w:rsidRPr="00693623">
        <w:rPr>
          <w:bCs/>
          <w:spacing w:val="-2"/>
          <w:sz w:val="24"/>
          <w:szCs w:val="24"/>
        </w:rPr>
        <w:t xml:space="preserve"> </w:t>
      </w:r>
      <w:r w:rsidR="000576EE" w:rsidRPr="00693623">
        <w:rPr>
          <w:bCs/>
          <w:sz w:val="24"/>
          <w:szCs w:val="24"/>
        </w:rPr>
        <w:t>Bilimleri</w:t>
      </w:r>
      <w:r w:rsidR="000576EE" w:rsidRPr="00693623">
        <w:rPr>
          <w:bCs/>
          <w:spacing w:val="-1"/>
          <w:sz w:val="24"/>
          <w:szCs w:val="24"/>
        </w:rPr>
        <w:t xml:space="preserve"> </w:t>
      </w:r>
      <w:r w:rsidR="000576EE" w:rsidRPr="00693623">
        <w:rPr>
          <w:bCs/>
          <w:spacing w:val="-2"/>
          <w:sz w:val="24"/>
          <w:szCs w:val="24"/>
        </w:rPr>
        <w:t>Fakültesi</w:t>
      </w:r>
      <w:r w:rsidR="00AB3CE0">
        <w:rPr>
          <w:bCs/>
          <w:spacing w:val="-2"/>
          <w:sz w:val="24"/>
          <w:szCs w:val="24"/>
        </w:rPr>
        <w:t>’</w:t>
      </w:r>
      <w:r w:rsidR="000576EE" w:rsidRPr="00693623">
        <w:rPr>
          <w:bCs/>
          <w:spacing w:val="-2"/>
          <w:sz w:val="24"/>
          <w:szCs w:val="24"/>
        </w:rPr>
        <w:t>ni,</w:t>
      </w:r>
    </w:p>
    <w:p w14:paraId="25406146" w14:textId="05CFC99A" w:rsidR="000576EE" w:rsidRPr="00693623" w:rsidRDefault="001D7933" w:rsidP="00ED3E82">
      <w:pPr>
        <w:pStyle w:val="GvdeMetni"/>
        <w:tabs>
          <w:tab w:val="left" w:pos="426"/>
        </w:tabs>
        <w:spacing w:line="360" w:lineRule="auto"/>
        <w:ind w:left="142" w:hanging="142"/>
        <w:jc w:val="both"/>
        <w:rPr>
          <w:bCs/>
          <w:sz w:val="24"/>
          <w:szCs w:val="24"/>
        </w:rPr>
      </w:pPr>
      <w:r w:rsidRPr="00693623">
        <w:rPr>
          <w:sz w:val="24"/>
          <w:szCs w:val="24"/>
        </w:rPr>
        <w:t>h)</w:t>
      </w:r>
      <w:r w:rsidRPr="00693623">
        <w:rPr>
          <w:b/>
          <w:bCs/>
          <w:sz w:val="24"/>
          <w:szCs w:val="24"/>
        </w:rPr>
        <w:t xml:space="preserve"> </w:t>
      </w:r>
      <w:r w:rsidR="00C002FB" w:rsidRPr="00693623">
        <w:rPr>
          <w:b/>
          <w:bCs/>
          <w:sz w:val="24"/>
          <w:szCs w:val="24"/>
        </w:rPr>
        <w:t>Üniversite:</w:t>
      </w:r>
      <w:r w:rsidR="00C002FB" w:rsidRPr="00693623">
        <w:rPr>
          <w:bCs/>
          <w:spacing w:val="-3"/>
          <w:sz w:val="24"/>
          <w:szCs w:val="24"/>
        </w:rPr>
        <w:t xml:space="preserve"> </w:t>
      </w:r>
      <w:r w:rsidR="00C002FB" w:rsidRPr="00693623">
        <w:rPr>
          <w:bCs/>
          <w:sz w:val="24"/>
          <w:szCs w:val="24"/>
        </w:rPr>
        <w:t>Tokat</w:t>
      </w:r>
      <w:r w:rsidR="00C002FB" w:rsidRPr="00693623">
        <w:rPr>
          <w:bCs/>
          <w:spacing w:val="-3"/>
          <w:sz w:val="24"/>
          <w:szCs w:val="24"/>
        </w:rPr>
        <w:t xml:space="preserve"> </w:t>
      </w:r>
      <w:r w:rsidR="00C002FB" w:rsidRPr="00693623">
        <w:rPr>
          <w:bCs/>
          <w:sz w:val="24"/>
          <w:szCs w:val="24"/>
        </w:rPr>
        <w:t>Gaziosmanpaşa</w:t>
      </w:r>
      <w:r w:rsidR="00C002FB" w:rsidRPr="00693623">
        <w:rPr>
          <w:bCs/>
          <w:spacing w:val="-2"/>
          <w:sz w:val="24"/>
          <w:szCs w:val="24"/>
        </w:rPr>
        <w:t xml:space="preserve"> Üniversitesi</w:t>
      </w:r>
      <w:r w:rsidR="00AB3CE0">
        <w:rPr>
          <w:bCs/>
          <w:spacing w:val="-2"/>
          <w:sz w:val="24"/>
          <w:szCs w:val="24"/>
        </w:rPr>
        <w:t>’</w:t>
      </w:r>
      <w:r w:rsidR="00C002FB" w:rsidRPr="00693623">
        <w:rPr>
          <w:bCs/>
          <w:spacing w:val="-2"/>
          <w:sz w:val="24"/>
          <w:szCs w:val="24"/>
        </w:rPr>
        <w:t>ni,</w:t>
      </w:r>
    </w:p>
    <w:p w14:paraId="31E0721A" w14:textId="35DA3A06" w:rsidR="00C002FB" w:rsidRPr="00693623" w:rsidRDefault="001D7933" w:rsidP="00ED3E82">
      <w:pPr>
        <w:pStyle w:val="GvdeMetni"/>
        <w:tabs>
          <w:tab w:val="left" w:pos="426"/>
        </w:tabs>
        <w:spacing w:line="360" w:lineRule="auto"/>
        <w:ind w:left="142" w:hanging="142"/>
        <w:jc w:val="both"/>
        <w:rPr>
          <w:bCs/>
          <w:sz w:val="24"/>
          <w:szCs w:val="24"/>
        </w:rPr>
      </w:pPr>
      <w:r w:rsidRPr="00693623">
        <w:rPr>
          <w:sz w:val="24"/>
          <w:szCs w:val="24"/>
        </w:rPr>
        <w:t>ı)</w:t>
      </w:r>
      <w:r w:rsidRPr="00693623">
        <w:rPr>
          <w:b/>
          <w:bCs/>
          <w:sz w:val="24"/>
          <w:szCs w:val="24"/>
        </w:rPr>
        <w:t xml:space="preserve"> </w:t>
      </w:r>
      <w:r w:rsidR="00C002FB" w:rsidRPr="00693623">
        <w:rPr>
          <w:b/>
          <w:bCs/>
          <w:sz w:val="24"/>
          <w:szCs w:val="24"/>
        </w:rPr>
        <w:t>Yönder:</w:t>
      </w:r>
      <w:r w:rsidR="00C002FB" w:rsidRPr="00693623">
        <w:rPr>
          <w:bCs/>
          <w:sz w:val="24"/>
          <w:szCs w:val="24"/>
        </w:rPr>
        <w:t xml:space="preserve"> Üçüncü ve dördüncü sınıf öğrencileri arasından gönüllü olarak seçilen, üniversite yaşamına, hemşirelik eğitim programına ve mesleğe uyumu kolaylaştırmak amacıyla birinci ve ikinci sınıf öğrencilerine bilgi ve tecrübesiyle öncülük eden hemşirelik bölümü öğrencisini</w:t>
      </w:r>
      <w:r w:rsidR="006E28B9" w:rsidRPr="00693623">
        <w:rPr>
          <w:bCs/>
          <w:sz w:val="24"/>
          <w:szCs w:val="24"/>
        </w:rPr>
        <w:t xml:space="preserve"> ifade eder.</w:t>
      </w:r>
    </w:p>
    <w:p w14:paraId="0A8627B7" w14:textId="77777777" w:rsidR="00B707C9" w:rsidRPr="00C43ABC" w:rsidRDefault="00B707C9" w:rsidP="00CF2AEF">
      <w:pPr>
        <w:spacing w:line="276" w:lineRule="auto"/>
        <w:rPr>
          <w:rFonts w:ascii="Times New Roman" w:hAnsi="Times New Roman" w:cs="Times New Roman"/>
          <w:b/>
          <w:bCs/>
          <w:sz w:val="24"/>
          <w:szCs w:val="24"/>
        </w:rPr>
      </w:pPr>
    </w:p>
    <w:p w14:paraId="57AE49E8" w14:textId="77777777" w:rsidR="00B707C9" w:rsidRPr="007421E3" w:rsidRDefault="00B707C9" w:rsidP="00B707C9">
      <w:pPr>
        <w:autoSpaceDE w:val="0"/>
        <w:autoSpaceDN w:val="0"/>
        <w:adjustRightInd w:val="0"/>
        <w:spacing w:after="0" w:line="360" w:lineRule="auto"/>
        <w:jc w:val="center"/>
        <w:rPr>
          <w:rFonts w:ascii="Times New Roman" w:hAnsi="Times New Roman" w:cs="Times New Roman"/>
          <w:b/>
          <w:bCs/>
          <w:sz w:val="24"/>
          <w:szCs w:val="24"/>
        </w:rPr>
      </w:pPr>
      <w:r w:rsidRPr="007421E3">
        <w:rPr>
          <w:rFonts w:ascii="Times New Roman" w:hAnsi="Times New Roman" w:cs="Times New Roman"/>
          <w:b/>
          <w:bCs/>
          <w:sz w:val="24"/>
          <w:szCs w:val="24"/>
        </w:rPr>
        <w:t>İKİNCİ BÖLÜM</w:t>
      </w:r>
    </w:p>
    <w:p w14:paraId="54562C7C" w14:textId="77777777" w:rsidR="00B707C9" w:rsidRPr="007421E3" w:rsidRDefault="00B707C9" w:rsidP="00040E9C">
      <w:pPr>
        <w:tabs>
          <w:tab w:val="left" w:pos="0"/>
        </w:tabs>
        <w:autoSpaceDE w:val="0"/>
        <w:autoSpaceDN w:val="0"/>
        <w:adjustRightInd w:val="0"/>
        <w:spacing w:after="0" w:line="276" w:lineRule="auto"/>
        <w:jc w:val="center"/>
        <w:rPr>
          <w:rFonts w:ascii="Times New Roman" w:hAnsi="Times New Roman" w:cs="Times New Roman"/>
          <w:b/>
          <w:bCs/>
          <w:sz w:val="24"/>
          <w:szCs w:val="24"/>
        </w:rPr>
      </w:pPr>
    </w:p>
    <w:p w14:paraId="08F57DC6" w14:textId="1F095726" w:rsidR="00B707C9" w:rsidRPr="007421E3" w:rsidRDefault="00661618" w:rsidP="00AD6A7B">
      <w:pPr>
        <w:tabs>
          <w:tab w:val="left" w:pos="0"/>
          <w:tab w:val="left" w:pos="567"/>
        </w:tabs>
        <w:autoSpaceDE w:val="0"/>
        <w:autoSpaceDN w:val="0"/>
        <w:adjustRightInd w:val="0"/>
        <w:spacing w:after="0" w:line="360" w:lineRule="auto"/>
        <w:jc w:val="center"/>
        <w:rPr>
          <w:rFonts w:ascii="Times New Roman" w:hAnsi="Times New Roman" w:cs="Times New Roman"/>
          <w:b/>
          <w:bCs/>
          <w:sz w:val="24"/>
          <w:szCs w:val="24"/>
        </w:rPr>
      </w:pPr>
      <w:r w:rsidRPr="007421E3">
        <w:rPr>
          <w:rFonts w:ascii="Times New Roman" w:hAnsi="Times New Roman" w:cs="Times New Roman"/>
          <w:b/>
          <w:bCs/>
          <w:sz w:val="24"/>
          <w:szCs w:val="24"/>
        </w:rPr>
        <w:t xml:space="preserve">Komisyonun Çalışma İlkeleri </w:t>
      </w:r>
      <w:r w:rsidR="002E5041">
        <w:rPr>
          <w:rFonts w:ascii="Times New Roman" w:hAnsi="Times New Roman" w:cs="Times New Roman"/>
          <w:b/>
          <w:bCs/>
          <w:sz w:val="24"/>
          <w:szCs w:val="24"/>
        </w:rPr>
        <w:t>v</w:t>
      </w:r>
      <w:r w:rsidRPr="007421E3">
        <w:rPr>
          <w:rFonts w:ascii="Times New Roman" w:hAnsi="Times New Roman" w:cs="Times New Roman"/>
          <w:b/>
          <w:bCs/>
          <w:sz w:val="24"/>
          <w:szCs w:val="24"/>
        </w:rPr>
        <w:t>e Görevleri</w:t>
      </w:r>
    </w:p>
    <w:p w14:paraId="160BF1B7" w14:textId="77777777" w:rsidR="00BC4368" w:rsidRPr="00693623" w:rsidRDefault="0060785D" w:rsidP="00BC4368">
      <w:pPr>
        <w:spacing w:after="0" w:line="360" w:lineRule="auto"/>
        <w:ind w:left="709" w:hanging="709"/>
        <w:jc w:val="both"/>
        <w:outlineLvl w:val="2"/>
        <w:rPr>
          <w:rFonts w:ascii="Times New Roman" w:eastAsia="Times New Roman" w:hAnsi="Times New Roman" w:cs="Times New Roman"/>
          <w:b/>
          <w:bCs/>
          <w:sz w:val="24"/>
          <w:szCs w:val="24"/>
          <w:lang w:eastAsia="tr-TR"/>
        </w:rPr>
      </w:pPr>
      <w:r w:rsidRPr="00693623">
        <w:rPr>
          <w:rFonts w:ascii="Times New Roman" w:eastAsia="Times New Roman" w:hAnsi="Times New Roman" w:cs="Times New Roman"/>
          <w:b/>
          <w:bCs/>
          <w:sz w:val="24"/>
          <w:szCs w:val="24"/>
          <w:lang w:eastAsia="tr-TR"/>
        </w:rPr>
        <w:t>Komisyonun Oluşumu</w:t>
      </w:r>
    </w:p>
    <w:p w14:paraId="1F5AD127" w14:textId="77777777" w:rsidR="00BC4368" w:rsidRPr="00693623" w:rsidRDefault="0060785D" w:rsidP="00BC4368">
      <w:pPr>
        <w:spacing w:after="0" w:line="360" w:lineRule="auto"/>
        <w:ind w:left="709" w:hanging="709"/>
        <w:jc w:val="both"/>
        <w:outlineLvl w:val="2"/>
        <w:rPr>
          <w:rFonts w:ascii="Times New Roman" w:eastAsia="Times New Roman" w:hAnsi="Times New Roman" w:cs="Times New Roman"/>
          <w:b/>
          <w:bCs/>
          <w:sz w:val="24"/>
          <w:szCs w:val="24"/>
          <w:lang w:eastAsia="tr-TR"/>
        </w:rPr>
      </w:pPr>
      <w:r w:rsidRPr="00693623">
        <w:rPr>
          <w:rFonts w:ascii="Times New Roman" w:eastAsia="Times New Roman" w:hAnsi="Times New Roman" w:cs="Times New Roman"/>
          <w:b/>
          <w:bCs/>
          <w:sz w:val="24"/>
          <w:szCs w:val="24"/>
          <w:lang w:eastAsia="tr-TR"/>
        </w:rPr>
        <w:t>MADDE 5-</w:t>
      </w:r>
    </w:p>
    <w:p w14:paraId="3391D94B" w14:textId="4FBBFE31" w:rsidR="0060785D" w:rsidRPr="00693623" w:rsidRDefault="00BC4368" w:rsidP="00BE69AE">
      <w:pPr>
        <w:spacing w:after="0" w:line="360" w:lineRule="auto"/>
        <w:ind w:left="142" w:hanging="142"/>
        <w:jc w:val="both"/>
        <w:outlineLvl w:val="2"/>
        <w:rPr>
          <w:rFonts w:ascii="Times New Roman" w:eastAsia="Times New Roman" w:hAnsi="Times New Roman" w:cs="Times New Roman"/>
          <w:bCs/>
          <w:sz w:val="24"/>
          <w:szCs w:val="24"/>
        </w:rPr>
      </w:pPr>
      <w:r w:rsidRPr="00693623">
        <w:rPr>
          <w:rFonts w:ascii="Times New Roman" w:eastAsia="Times New Roman" w:hAnsi="Times New Roman" w:cs="Times New Roman"/>
          <w:bCs/>
          <w:sz w:val="24"/>
          <w:szCs w:val="24"/>
        </w:rPr>
        <w:t>a)</w:t>
      </w:r>
      <w:r w:rsidR="0060785D" w:rsidRPr="00693623">
        <w:rPr>
          <w:rFonts w:ascii="Times New Roman" w:eastAsia="Times New Roman" w:hAnsi="Times New Roman" w:cs="Times New Roman"/>
          <w:bCs/>
          <w:sz w:val="24"/>
          <w:szCs w:val="24"/>
        </w:rPr>
        <w:t xml:space="preserve"> Akran Yönderliği Komisyonu; Hemşirelik Bölüm Başkanı veya görevlendireceği bir</w:t>
      </w:r>
      <w:r w:rsidRPr="00693623">
        <w:rPr>
          <w:rFonts w:ascii="Times New Roman" w:eastAsia="Times New Roman" w:hAnsi="Times New Roman" w:cs="Times New Roman"/>
          <w:bCs/>
          <w:sz w:val="24"/>
          <w:szCs w:val="24"/>
        </w:rPr>
        <w:t xml:space="preserve"> </w:t>
      </w:r>
      <w:r w:rsidR="0060785D" w:rsidRPr="00693623">
        <w:rPr>
          <w:rFonts w:ascii="Times New Roman" w:eastAsia="Times New Roman" w:hAnsi="Times New Roman" w:cs="Times New Roman"/>
          <w:bCs/>
          <w:sz w:val="24"/>
          <w:szCs w:val="24"/>
        </w:rPr>
        <w:t>öğretim elemanının başkanlığında, bölüm öğretim elemanları arasından görevlendirilen</w:t>
      </w:r>
      <w:r w:rsidR="001C5F04" w:rsidRPr="00693623">
        <w:rPr>
          <w:rFonts w:ascii="Times New Roman" w:eastAsia="Times New Roman" w:hAnsi="Times New Roman" w:cs="Times New Roman"/>
          <w:bCs/>
          <w:sz w:val="24"/>
          <w:szCs w:val="24"/>
        </w:rPr>
        <w:t xml:space="preserve"> başkan dahil</w:t>
      </w:r>
      <w:r w:rsidR="0060785D" w:rsidRPr="00693623">
        <w:rPr>
          <w:rFonts w:ascii="Times New Roman" w:eastAsia="Times New Roman" w:hAnsi="Times New Roman" w:cs="Times New Roman"/>
          <w:bCs/>
          <w:sz w:val="24"/>
          <w:szCs w:val="24"/>
        </w:rPr>
        <w:t xml:space="preserve"> en az üç üyeden oluşur.</w:t>
      </w:r>
    </w:p>
    <w:p w14:paraId="7D49DA66" w14:textId="2C6E9A23" w:rsidR="0060785D" w:rsidRPr="00693623" w:rsidRDefault="0060785D" w:rsidP="00BE69AE">
      <w:pPr>
        <w:spacing w:after="0" w:line="360" w:lineRule="auto"/>
        <w:ind w:left="142" w:hanging="142"/>
        <w:jc w:val="both"/>
        <w:rPr>
          <w:rFonts w:ascii="Times New Roman" w:eastAsia="Times New Roman" w:hAnsi="Times New Roman" w:cs="Times New Roman"/>
          <w:bCs/>
          <w:sz w:val="24"/>
          <w:szCs w:val="24"/>
        </w:rPr>
      </w:pPr>
      <w:r w:rsidRPr="00693623">
        <w:rPr>
          <w:rFonts w:ascii="Times New Roman" w:eastAsia="Times New Roman" w:hAnsi="Times New Roman" w:cs="Times New Roman"/>
          <w:bCs/>
          <w:sz w:val="24"/>
          <w:szCs w:val="24"/>
        </w:rPr>
        <w:t xml:space="preserve">(2) Komisyon üyeleri, Bölüm </w:t>
      </w:r>
      <w:r w:rsidR="0048780E" w:rsidRPr="00693623">
        <w:rPr>
          <w:rFonts w:ascii="Times New Roman" w:eastAsia="Times New Roman" w:hAnsi="Times New Roman" w:cs="Times New Roman"/>
          <w:bCs/>
          <w:sz w:val="24"/>
          <w:szCs w:val="24"/>
        </w:rPr>
        <w:t>Kurulu'nun</w:t>
      </w:r>
      <w:r w:rsidRPr="00693623">
        <w:rPr>
          <w:rFonts w:ascii="Times New Roman" w:eastAsia="Times New Roman" w:hAnsi="Times New Roman" w:cs="Times New Roman"/>
          <w:bCs/>
          <w:sz w:val="24"/>
          <w:szCs w:val="24"/>
        </w:rPr>
        <w:t xml:space="preserve"> </w:t>
      </w:r>
      <w:r w:rsidR="0048780E" w:rsidRPr="00693623">
        <w:rPr>
          <w:rFonts w:ascii="Times New Roman" w:eastAsia="Times New Roman" w:hAnsi="Times New Roman" w:cs="Times New Roman"/>
          <w:bCs/>
          <w:sz w:val="24"/>
          <w:szCs w:val="24"/>
        </w:rPr>
        <w:t>önerisiyle</w:t>
      </w:r>
      <w:r w:rsidRPr="00693623">
        <w:rPr>
          <w:rFonts w:ascii="Times New Roman" w:eastAsia="Times New Roman" w:hAnsi="Times New Roman" w:cs="Times New Roman"/>
          <w:bCs/>
          <w:sz w:val="24"/>
          <w:szCs w:val="24"/>
        </w:rPr>
        <w:t xml:space="preserve"> görevlendirilir.</w:t>
      </w:r>
    </w:p>
    <w:p w14:paraId="154C7830" w14:textId="0623CB6F" w:rsidR="0060785D" w:rsidRPr="00693623" w:rsidRDefault="0060785D" w:rsidP="00BE69AE">
      <w:pPr>
        <w:spacing w:after="0" w:line="360" w:lineRule="auto"/>
        <w:ind w:left="142" w:hanging="142"/>
        <w:jc w:val="both"/>
        <w:rPr>
          <w:rFonts w:ascii="Times New Roman" w:eastAsia="Times New Roman" w:hAnsi="Times New Roman" w:cs="Times New Roman"/>
          <w:bCs/>
          <w:sz w:val="24"/>
          <w:szCs w:val="24"/>
        </w:rPr>
      </w:pPr>
      <w:r w:rsidRPr="00693623">
        <w:rPr>
          <w:rFonts w:ascii="Times New Roman" w:eastAsia="Times New Roman" w:hAnsi="Times New Roman" w:cs="Times New Roman"/>
          <w:bCs/>
          <w:sz w:val="24"/>
          <w:szCs w:val="24"/>
        </w:rPr>
        <w:t>(3)</w:t>
      </w:r>
      <w:r w:rsidR="00AB3CE0">
        <w:rPr>
          <w:rFonts w:ascii="Times New Roman" w:eastAsia="Times New Roman" w:hAnsi="Times New Roman" w:cs="Times New Roman"/>
          <w:bCs/>
          <w:sz w:val="24"/>
          <w:szCs w:val="24"/>
        </w:rPr>
        <w:t xml:space="preserve"> </w:t>
      </w:r>
      <w:r w:rsidRPr="00AB3CE0">
        <w:rPr>
          <w:rFonts w:ascii="Times New Roman" w:eastAsia="Times New Roman" w:hAnsi="Times New Roman" w:cs="Times New Roman"/>
          <w:bCs/>
          <w:color w:val="000000" w:themeColor="text1"/>
          <w:sz w:val="24"/>
          <w:szCs w:val="24"/>
        </w:rPr>
        <w:t xml:space="preserve">Komisyon üyelerinin görev süresi iki yıldır. </w:t>
      </w:r>
      <w:r w:rsidRPr="00693623">
        <w:rPr>
          <w:rFonts w:ascii="Times New Roman" w:eastAsia="Times New Roman" w:hAnsi="Times New Roman" w:cs="Times New Roman"/>
          <w:bCs/>
          <w:sz w:val="24"/>
          <w:szCs w:val="24"/>
        </w:rPr>
        <w:t>Görev süresi sona eren üyeler yeniden görevlendirilebilir.</w:t>
      </w:r>
    </w:p>
    <w:p w14:paraId="598BEAA7" w14:textId="041D0621" w:rsidR="0060785D" w:rsidRPr="00693623" w:rsidRDefault="0060785D" w:rsidP="00AE3C24">
      <w:pPr>
        <w:spacing w:after="0" w:line="360" w:lineRule="auto"/>
        <w:ind w:left="142" w:hanging="142"/>
        <w:jc w:val="both"/>
        <w:rPr>
          <w:rFonts w:ascii="Times New Roman" w:eastAsia="Times New Roman" w:hAnsi="Times New Roman" w:cs="Times New Roman"/>
          <w:bCs/>
          <w:sz w:val="24"/>
          <w:szCs w:val="24"/>
        </w:rPr>
      </w:pPr>
      <w:r w:rsidRPr="00693623">
        <w:rPr>
          <w:rFonts w:ascii="Times New Roman" w:eastAsia="Times New Roman" w:hAnsi="Times New Roman" w:cs="Times New Roman"/>
          <w:bCs/>
          <w:sz w:val="24"/>
          <w:szCs w:val="24"/>
        </w:rPr>
        <w:t>(4)</w:t>
      </w:r>
      <w:r w:rsidR="00AB3CE0">
        <w:rPr>
          <w:rFonts w:ascii="Times New Roman" w:eastAsia="Times New Roman" w:hAnsi="Times New Roman" w:cs="Times New Roman"/>
          <w:bCs/>
          <w:sz w:val="24"/>
          <w:szCs w:val="24"/>
        </w:rPr>
        <w:t xml:space="preserve"> </w:t>
      </w:r>
      <w:r w:rsidRPr="00693623">
        <w:rPr>
          <w:rFonts w:ascii="Times New Roman" w:eastAsia="Times New Roman" w:hAnsi="Times New Roman" w:cs="Times New Roman"/>
          <w:bCs/>
          <w:sz w:val="24"/>
          <w:szCs w:val="24"/>
        </w:rPr>
        <w:t>Görev süresi dolmadan üyeliğin sona ermesi durumunda aynı usulle yeni üye görevlendirilir.</w:t>
      </w:r>
    </w:p>
    <w:p w14:paraId="2782A7AB" w14:textId="77777777" w:rsidR="00AE3C24" w:rsidRPr="00693623" w:rsidRDefault="00AE3C24" w:rsidP="00AE3C24">
      <w:pPr>
        <w:spacing w:after="0" w:line="360" w:lineRule="auto"/>
        <w:ind w:left="142" w:hanging="142"/>
        <w:jc w:val="both"/>
        <w:rPr>
          <w:rFonts w:ascii="Times New Roman" w:eastAsia="Times New Roman" w:hAnsi="Times New Roman" w:cs="Times New Roman"/>
          <w:b/>
          <w:bCs/>
          <w:sz w:val="24"/>
          <w:szCs w:val="24"/>
        </w:rPr>
      </w:pPr>
      <w:r w:rsidRPr="00693623">
        <w:rPr>
          <w:rFonts w:ascii="Times New Roman" w:eastAsia="Times New Roman" w:hAnsi="Times New Roman" w:cs="Times New Roman"/>
          <w:b/>
          <w:bCs/>
          <w:sz w:val="24"/>
          <w:szCs w:val="24"/>
        </w:rPr>
        <w:t>Komisyonun Çalışma İlkeleri</w:t>
      </w:r>
    </w:p>
    <w:p w14:paraId="5A6719DF" w14:textId="77777777" w:rsidR="00AE3C24" w:rsidRPr="00693623" w:rsidRDefault="00AE3C24" w:rsidP="00AE3C24">
      <w:pPr>
        <w:spacing w:after="0" w:line="360" w:lineRule="auto"/>
        <w:ind w:left="142" w:hanging="142"/>
        <w:jc w:val="both"/>
        <w:rPr>
          <w:rFonts w:ascii="Times New Roman" w:eastAsia="Times New Roman" w:hAnsi="Times New Roman" w:cs="Times New Roman"/>
          <w:bCs/>
          <w:sz w:val="24"/>
          <w:szCs w:val="24"/>
        </w:rPr>
      </w:pPr>
      <w:r w:rsidRPr="00693623">
        <w:rPr>
          <w:rFonts w:ascii="Times New Roman" w:eastAsia="Times New Roman" w:hAnsi="Times New Roman" w:cs="Times New Roman"/>
          <w:b/>
          <w:bCs/>
          <w:sz w:val="24"/>
          <w:szCs w:val="24"/>
        </w:rPr>
        <w:t>MADDE 6-</w:t>
      </w:r>
      <w:r w:rsidRPr="00693623">
        <w:rPr>
          <w:rFonts w:ascii="Times New Roman" w:eastAsia="Times New Roman" w:hAnsi="Times New Roman" w:cs="Times New Roman"/>
          <w:bCs/>
          <w:sz w:val="24"/>
          <w:szCs w:val="24"/>
        </w:rPr>
        <w:t xml:space="preserve"> Komisyon aşağıdaki ilkeler doğrultusunda çalışır:</w:t>
      </w:r>
    </w:p>
    <w:p w14:paraId="4058562E" w14:textId="77777777" w:rsidR="00AE3C24" w:rsidRPr="00693623" w:rsidRDefault="00AE3C24" w:rsidP="00AE3C24">
      <w:pPr>
        <w:spacing w:after="0" w:line="360" w:lineRule="auto"/>
        <w:ind w:left="142" w:hanging="142"/>
        <w:jc w:val="both"/>
        <w:rPr>
          <w:rFonts w:ascii="Times New Roman" w:eastAsia="Times New Roman" w:hAnsi="Times New Roman" w:cs="Times New Roman"/>
          <w:bCs/>
          <w:sz w:val="24"/>
          <w:szCs w:val="24"/>
        </w:rPr>
      </w:pPr>
      <w:r w:rsidRPr="00693623">
        <w:rPr>
          <w:rFonts w:ascii="Times New Roman" w:eastAsia="Times New Roman" w:hAnsi="Times New Roman" w:cs="Times New Roman"/>
          <w:bCs/>
          <w:sz w:val="24"/>
          <w:szCs w:val="24"/>
        </w:rPr>
        <w:t>a) Komisyon, her akademik dönemde en az bir kez önceden belirlenen yer ve zamanda toplanır. Gerekli görülen hallerde komisyon başkanı komisyonu olağanüstü toplantıya çağırabilir.</w:t>
      </w:r>
    </w:p>
    <w:p w14:paraId="17EEF835" w14:textId="01EC4A31" w:rsidR="00AE3C24" w:rsidRPr="00693623" w:rsidRDefault="00AE3C24" w:rsidP="00AE3C24">
      <w:pPr>
        <w:spacing w:after="0" w:line="360" w:lineRule="auto"/>
        <w:ind w:left="142" w:hanging="142"/>
        <w:jc w:val="both"/>
        <w:rPr>
          <w:rFonts w:ascii="Times New Roman" w:eastAsia="Times New Roman" w:hAnsi="Times New Roman" w:cs="Times New Roman"/>
          <w:bCs/>
          <w:sz w:val="24"/>
          <w:szCs w:val="24"/>
        </w:rPr>
      </w:pPr>
      <w:r w:rsidRPr="00693623">
        <w:rPr>
          <w:rFonts w:ascii="Times New Roman" w:eastAsia="Times New Roman" w:hAnsi="Times New Roman" w:cs="Times New Roman"/>
          <w:bCs/>
          <w:sz w:val="24"/>
          <w:szCs w:val="24"/>
        </w:rPr>
        <w:lastRenderedPageBreak/>
        <w:t xml:space="preserve">b) Komisyon, </w:t>
      </w:r>
      <w:r w:rsidRPr="00693623">
        <w:rPr>
          <w:rFonts w:ascii="Times New Roman" w:eastAsia="Times New Roman" w:hAnsi="Times New Roman" w:cs="Times New Roman"/>
          <w:sz w:val="24"/>
          <w:szCs w:val="24"/>
        </w:rPr>
        <w:t>üye tam sayısının salt çoğunluğu ile toplanır ve kararlar toplantıya katılan üyelerin oy çokluğu ile alınır.</w:t>
      </w:r>
      <w:r w:rsidR="00E334D8" w:rsidRPr="00693623">
        <w:rPr>
          <w:rFonts w:ascii="Times New Roman" w:eastAsia="Times New Roman" w:hAnsi="Times New Roman" w:cs="Times New Roman"/>
          <w:sz w:val="24"/>
          <w:szCs w:val="24"/>
        </w:rPr>
        <w:t xml:space="preserve"> </w:t>
      </w:r>
    </w:p>
    <w:p w14:paraId="45B4C665" w14:textId="77777777" w:rsidR="00AE3C24" w:rsidRPr="00693623" w:rsidRDefault="00AE3C24" w:rsidP="00AE3C24">
      <w:pPr>
        <w:spacing w:after="0" w:line="360" w:lineRule="auto"/>
        <w:ind w:left="142" w:hanging="142"/>
        <w:jc w:val="both"/>
        <w:rPr>
          <w:rFonts w:ascii="Times New Roman" w:eastAsia="Times New Roman" w:hAnsi="Times New Roman" w:cs="Times New Roman"/>
          <w:bCs/>
          <w:sz w:val="24"/>
          <w:szCs w:val="24"/>
        </w:rPr>
      </w:pPr>
      <w:r w:rsidRPr="00693623">
        <w:rPr>
          <w:rFonts w:ascii="Times New Roman" w:eastAsia="Times New Roman" w:hAnsi="Times New Roman" w:cs="Times New Roman"/>
          <w:bCs/>
          <w:sz w:val="24"/>
          <w:szCs w:val="24"/>
        </w:rPr>
        <w:t>c) Yapılan toplantılar tutanak ile kayıt altına alınır.</w:t>
      </w:r>
    </w:p>
    <w:p w14:paraId="432BF2EC" w14:textId="77777777" w:rsidR="00AE3C24" w:rsidRPr="00693623" w:rsidRDefault="00AE3C24" w:rsidP="00AE3C24">
      <w:pPr>
        <w:spacing w:after="0" w:line="360" w:lineRule="auto"/>
        <w:ind w:left="142" w:hanging="142"/>
        <w:jc w:val="both"/>
        <w:rPr>
          <w:rFonts w:ascii="Times New Roman" w:eastAsia="Times New Roman" w:hAnsi="Times New Roman" w:cs="Times New Roman"/>
          <w:bCs/>
          <w:sz w:val="24"/>
          <w:szCs w:val="24"/>
        </w:rPr>
      </w:pPr>
      <w:r w:rsidRPr="00693623">
        <w:rPr>
          <w:rFonts w:ascii="Times New Roman" w:eastAsia="Times New Roman" w:hAnsi="Times New Roman" w:cs="Times New Roman"/>
          <w:bCs/>
          <w:sz w:val="24"/>
          <w:szCs w:val="24"/>
        </w:rPr>
        <w:t>ç) Komisyon, gerektiğinde konu ile ilgili uzmanları ve Sürekli İyileştirme ve Kalite Komisyonu Başkanını toplantılara davet edebilir.</w:t>
      </w:r>
    </w:p>
    <w:p w14:paraId="08132699" w14:textId="692F84A7" w:rsidR="00AE3C24" w:rsidRPr="00693623" w:rsidRDefault="00AE3C24" w:rsidP="00AE3C24">
      <w:pPr>
        <w:spacing w:after="0" w:line="360" w:lineRule="auto"/>
        <w:ind w:left="142" w:hanging="142"/>
        <w:jc w:val="both"/>
        <w:rPr>
          <w:rFonts w:ascii="Times New Roman" w:eastAsia="Times New Roman" w:hAnsi="Times New Roman" w:cs="Times New Roman"/>
          <w:bCs/>
          <w:sz w:val="24"/>
          <w:szCs w:val="24"/>
        </w:rPr>
      </w:pPr>
      <w:r w:rsidRPr="00693623">
        <w:rPr>
          <w:rFonts w:ascii="Times New Roman" w:eastAsia="Times New Roman" w:hAnsi="Times New Roman" w:cs="Times New Roman"/>
          <w:bCs/>
          <w:sz w:val="24"/>
          <w:szCs w:val="24"/>
        </w:rPr>
        <w:t>d) Komisyon tarafından yürütülen faaliyetlere ilişkin Yıllık Faaliyet Raporu hazırlanır ve her yıl Aralık ayı içerisinde bölüm başkanlığına sunulur.</w:t>
      </w:r>
    </w:p>
    <w:p w14:paraId="04C6942E" w14:textId="77777777" w:rsidR="00767E8E" w:rsidRPr="00C43ABC" w:rsidRDefault="00767E8E" w:rsidP="00AE3C24">
      <w:pPr>
        <w:tabs>
          <w:tab w:val="left" w:pos="426"/>
          <w:tab w:val="left" w:pos="567"/>
        </w:tabs>
        <w:autoSpaceDE w:val="0"/>
        <w:autoSpaceDN w:val="0"/>
        <w:adjustRightInd w:val="0"/>
        <w:spacing w:after="0" w:line="360" w:lineRule="auto"/>
        <w:jc w:val="both"/>
        <w:rPr>
          <w:rFonts w:ascii="Times New Roman" w:hAnsi="Times New Roman" w:cs="Times New Roman"/>
          <w:b/>
          <w:bCs/>
          <w:color w:val="000000"/>
          <w:sz w:val="24"/>
          <w:szCs w:val="24"/>
        </w:rPr>
      </w:pPr>
    </w:p>
    <w:p w14:paraId="4D0EFF36" w14:textId="77777777" w:rsidR="00C002FB" w:rsidRPr="00693623" w:rsidRDefault="00B707C9" w:rsidP="00767E8E">
      <w:pPr>
        <w:tabs>
          <w:tab w:val="left" w:pos="0"/>
        </w:tabs>
        <w:spacing w:line="276" w:lineRule="auto"/>
        <w:jc w:val="center"/>
        <w:rPr>
          <w:rFonts w:ascii="Times New Roman" w:hAnsi="Times New Roman" w:cs="Times New Roman"/>
          <w:b/>
          <w:sz w:val="24"/>
          <w:szCs w:val="24"/>
        </w:rPr>
      </w:pPr>
      <w:r w:rsidRPr="00693623">
        <w:rPr>
          <w:rFonts w:ascii="Times New Roman" w:hAnsi="Times New Roman" w:cs="Times New Roman"/>
          <w:b/>
          <w:sz w:val="24"/>
          <w:szCs w:val="24"/>
        </w:rPr>
        <w:t>ÜÇÜNCÜ</w:t>
      </w:r>
      <w:r w:rsidR="00C002FB" w:rsidRPr="00693623">
        <w:rPr>
          <w:rFonts w:ascii="Times New Roman" w:hAnsi="Times New Roman" w:cs="Times New Roman"/>
          <w:b/>
          <w:spacing w:val="-6"/>
          <w:sz w:val="24"/>
          <w:szCs w:val="24"/>
        </w:rPr>
        <w:t xml:space="preserve"> </w:t>
      </w:r>
      <w:r w:rsidR="00C002FB" w:rsidRPr="00693623">
        <w:rPr>
          <w:rFonts w:ascii="Times New Roman" w:hAnsi="Times New Roman" w:cs="Times New Roman"/>
          <w:b/>
          <w:spacing w:val="-2"/>
          <w:sz w:val="24"/>
          <w:szCs w:val="24"/>
        </w:rPr>
        <w:t>BÖLÜM</w:t>
      </w:r>
    </w:p>
    <w:p w14:paraId="53619FB2" w14:textId="35F6DF0C" w:rsidR="00C002FB" w:rsidRPr="00693623" w:rsidRDefault="003A08A7" w:rsidP="00D3321F">
      <w:pPr>
        <w:tabs>
          <w:tab w:val="left" w:pos="0"/>
        </w:tabs>
        <w:spacing w:line="360" w:lineRule="auto"/>
        <w:jc w:val="center"/>
        <w:rPr>
          <w:rFonts w:ascii="Times New Roman" w:hAnsi="Times New Roman" w:cs="Times New Roman"/>
          <w:b/>
          <w:bCs/>
          <w:sz w:val="24"/>
          <w:szCs w:val="24"/>
        </w:rPr>
      </w:pPr>
      <w:r w:rsidRPr="00693623">
        <w:rPr>
          <w:rFonts w:ascii="Times New Roman" w:hAnsi="Times New Roman" w:cs="Times New Roman"/>
          <w:b/>
          <w:bCs/>
          <w:sz w:val="24"/>
          <w:szCs w:val="24"/>
        </w:rPr>
        <w:t xml:space="preserve">Akran Yönderliği Programı’nın Amacı </w:t>
      </w:r>
      <w:r>
        <w:rPr>
          <w:rFonts w:ascii="Times New Roman" w:hAnsi="Times New Roman" w:cs="Times New Roman"/>
          <w:b/>
          <w:bCs/>
          <w:sz w:val="24"/>
          <w:szCs w:val="24"/>
        </w:rPr>
        <w:t>v</w:t>
      </w:r>
      <w:r w:rsidRPr="00693623">
        <w:rPr>
          <w:rFonts w:ascii="Times New Roman" w:hAnsi="Times New Roman" w:cs="Times New Roman"/>
          <w:b/>
          <w:bCs/>
          <w:sz w:val="24"/>
          <w:szCs w:val="24"/>
        </w:rPr>
        <w:t>e Uygulama Esasları</w:t>
      </w:r>
    </w:p>
    <w:p w14:paraId="63384AC6" w14:textId="77777777" w:rsidR="00C002FB" w:rsidRPr="00693623" w:rsidRDefault="00C002FB" w:rsidP="00040E9C">
      <w:pPr>
        <w:tabs>
          <w:tab w:val="left" w:pos="0"/>
        </w:tabs>
        <w:spacing w:line="360" w:lineRule="auto"/>
        <w:jc w:val="both"/>
        <w:rPr>
          <w:rFonts w:ascii="Times New Roman" w:hAnsi="Times New Roman" w:cs="Times New Roman"/>
          <w:b/>
          <w:sz w:val="24"/>
          <w:szCs w:val="24"/>
        </w:rPr>
      </w:pPr>
      <w:r w:rsidRPr="00693623">
        <w:rPr>
          <w:rFonts w:ascii="Times New Roman" w:hAnsi="Times New Roman" w:cs="Times New Roman"/>
          <w:b/>
          <w:sz w:val="24"/>
          <w:szCs w:val="24"/>
        </w:rPr>
        <w:t>Programın Amacı</w:t>
      </w:r>
    </w:p>
    <w:p w14:paraId="01998957" w14:textId="5BFE267A" w:rsidR="00C002FB" w:rsidRPr="00693623" w:rsidRDefault="00A763A8" w:rsidP="00040E9C">
      <w:pPr>
        <w:tabs>
          <w:tab w:val="left" w:pos="0"/>
        </w:tabs>
        <w:spacing w:line="360" w:lineRule="auto"/>
        <w:jc w:val="both"/>
        <w:rPr>
          <w:rFonts w:ascii="Times New Roman" w:hAnsi="Times New Roman" w:cs="Times New Roman"/>
          <w:sz w:val="24"/>
          <w:szCs w:val="24"/>
        </w:rPr>
      </w:pPr>
      <w:r w:rsidRPr="00693623">
        <w:rPr>
          <w:rFonts w:ascii="Times New Roman" w:hAnsi="Times New Roman" w:cs="Times New Roman"/>
          <w:b/>
          <w:sz w:val="24"/>
          <w:szCs w:val="24"/>
        </w:rPr>
        <w:t xml:space="preserve">MADDE </w:t>
      </w:r>
      <w:r w:rsidR="00397353" w:rsidRPr="00693623">
        <w:rPr>
          <w:rFonts w:ascii="Times New Roman" w:hAnsi="Times New Roman" w:cs="Times New Roman"/>
          <w:b/>
          <w:sz w:val="24"/>
          <w:szCs w:val="24"/>
        </w:rPr>
        <w:t>7</w:t>
      </w:r>
      <w:r w:rsidRPr="00693623">
        <w:rPr>
          <w:rFonts w:ascii="Times New Roman" w:hAnsi="Times New Roman" w:cs="Times New Roman"/>
          <w:b/>
          <w:sz w:val="24"/>
          <w:szCs w:val="24"/>
        </w:rPr>
        <w:t xml:space="preserve">- </w:t>
      </w:r>
      <w:r w:rsidR="00C002FB" w:rsidRPr="00693623">
        <w:rPr>
          <w:rFonts w:ascii="Times New Roman" w:hAnsi="Times New Roman" w:cs="Times New Roman"/>
          <w:sz w:val="24"/>
          <w:szCs w:val="24"/>
        </w:rPr>
        <w:t xml:space="preserve">Akran Yönderliği Programı, </w:t>
      </w:r>
      <w:r w:rsidR="00C002FB" w:rsidRPr="00693623">
        <w:rPr>
          <w:rFonts w:ascii="Times New Roman" w:hAnsi="Times New Roman" w:cs="Times New Roman"/>
          <w:bCs/>
          <w:sz w:val="24"/>
          <w:szCs w:val="24"/>
        </w:rPr>
        <w:t>Tokat Gaziosmanpaşa Üniversitesi Sağlık Bilimleri Fakültesi Hemşirelik Bölümü’ne</w:t>
      </w:r>
      <w:r w:rsidR="00C002FB" w:rsidRPr="00693623">
        <w:rPr>
          <w:rFonts w:ascii="Times New Roman" w:hAnsi="Times New Roman" w:cs="Times New Roman"/>
          <w:sz w:val="24"/>
          <w:szCs w:val="24"/>
        </w:rPr>
        <w:t xml:space="preserve"> yeni kayıt yaptıran öğrencilerin akademik, sosyal ve mesleki uyum süreçlerini desteklemek amacıyla oluşturulmuştur. Program kapsamında öğrencilerin üniversite yaşamına ve hemşirelik mesleğine uyumlarının hızlandırılması, üst sınıf öğrencileriyle etkileşimlerinin artırılması ve kurumsal aidiyetlerinin güçlendirilmesi hedeflenir.</w:t>
      </w:r>
    </w:p>
    <w:p w14:paraId="7A36884C" w14:textId="216D34AA" w:rsidR="00717CCB" w:rsidRPr="00693623" w:rsidRDefault="003B5BF5" w:rsidP="00C002FB">
      <w:pPr>
        <w:spacing w:line="360" w:lineRule="auto"/>
        <w:jc w:val="both"/>
        <w:rPr>
          <w:rFonts w:ascii="Times New Roman" w:hAnsi="Times New Roman" w:cs="Times New Roman"/>
          <w:sz w:val="24"/>
          <w:szCs w:val="24"/>
        </w:rPr>
      </w:pPr>
      <w:r w:rsidRPr="00693623">
        <w:rPr>
          <w:rFonts w:ascii="Times New Roman" w:hAnsi="Times New Roman" w:cs="Times New Roman"/>
          <w:sz w:val="24"/>
          <w:szCs w:val="24"/>
        </w:rPr>
        <w:t>a</w:t>
      </w:r>
      <w:r w:rsidR="00554417" w:rsidRPr="00693623">
        <w:rPr>
          <w:rFonts w:ascii="Times New Roman" w:hAnsi="Times New Roman" w:cs="Times New Roman"/>
          <w:sz w:val="24"/>
          <w:szCs w:val="24"/>
        </w:rPr>
        <w:t xml:space="preserve">) </w:t>
      </w:r>
      <w:r w:rsidR="00C002FB" w:rsidRPr="00693623">
        <w:rPr>
          <w:rFonts w:ascii="Times New Roman" w:hAnsi="Times New Roman" w:cs="Times New Roman"/>
          <w:sz w:val="24"/>
          <w:szCs w:val="24"/>
        </w:rPr>
        <w:t>Bu program çerçevesinde danışan öğrencilere; eğitim-öğretim süreci, ölçme ve değerlendirme sistemi, üniversite yaşamı, burs ve barınma olanakları, kariyer planlama, mesleki gelişim olanakları, öğrenci kulüpleri ve sosyal destek mekanizmaları hakkında rehberlik sağlanır.</w:t>
      </w:r>
    </w:p>
    <w:p w14:paraId="1917C692" w14:textId="77777777" w:rsidR="00C002FB" w:rsidRPr="00693623" w:rsidRDefault="00C002FB" w:rsidP="00C002FB">
      <w:pPr>
        <w:spacing w:line="360" w:lineRule="auto"/>
        <w:jc w:val="both"/>
        <w:rPr>
          <w:rFonts w:ascii="Times New Roman" w:hAnsi="Times New Roman" w:cs="Times New Roman"/>
          <w:b/>
          <w:bCs/>
          <w:sz w:val="24"/>
          <w:szCs w:val="24"/>
        </w:rPr>
      </w:pPr>
      <w:r w:rsidRPr="00693623">
        <w:rPr>
          <w:rFonts w:ascii="Times New Roman" w:hAnsi="Times New Roman" w:cs="Times New Roman"/>
          <w:b/>
          <w:sz w:val="24"/>
          <w:szCs w:val="24"/>
        </w:rPr>
        <w:t xml:space="preserve">Uygulama </w:t>
      </w:r>
      <w:r w:rsidRPr="00693623">
        <w:rPr>
          <w:rFonts w:ascii="Times New Roman" w:hAnsi="Times New Roman" w:cs="Times New Roman"/>
          <w:b/>
          <w:bCs/>
          <w:sz w:val="24"/>
          <w:szCs w:val="24"/>
        </w:rPr>
        <w:t>Esasları</w:t>
      </w:r>
    </w:p>
    <w:p w14:paraId="402990E7" w14:textId="4E721E97" w:rsidR="00C002FB" w:rsidRPr="00693623" w:rsidRDefault="00A763A8" w:rsidP="00292FFC">
      <w:pPr>
        <w:pStyle w:val="NormalWeb"/>
        <w:spacing w:before="0" w:beforeAutospacing="0" w:after="0" w:afterAutospacing="0" w:line="360" w:lineRule="auto"/>
        <w:ind w:left="709" w:hanging="709"/>
        <w:jc w:val="both"/>
        <w:rPr>
          <w:b/>
        </w:rPr>
      </w:pPr>
      <w:r w:rsidRPr="00693623">
        <w:rPr>
          <w:b/>
        </w:rPr>
        <w:t xml:space="preserve">MADDE </w:t>
      </w:r>
      <w:r w:rsidR="00397353" w:rsidRPr="00693623">
        <w:rPr>
          <w:b/>
        </w:rPr>
        <w:t>8</w:t>
      </w:r>
      <w:r w:rsidRPr="00693623">
        <w:rPr>
          <w:b/>
        </w:rPr>
        <w:t xml:space="preserve">- </w:t>
      </w:r>
      <w:r w:rsidR="0032197A" w:rsidRPr="00693623">
        <w:rPr>
          <w:bCs/>
        </w:rPr>
        <w:t>Akran Yönderliği Programı</w:t>
      </w:r>
      <w:r w:rsidR="00AB3CE0">
        <w:rPr>
          <w:bCs/>
        </w:rPr>
        <w:t>’</w:t>
      </w:r>
      <w:r w:rsidR="0032197A" w:rsidRPr="00693623">
        <w:rPr>
          <w:bCs/>
        </w:rPr>
        <w:t>nın uygulama esasları aşağıda belirtilmiştir:</w:t>
      </w:r>
    </w:p>
    <w:p w14:paraId="15A8BACC" w14:textId="189C73BB" w:rsidR="00C002FB" w:rsidRPr="00C43ABC" w:rsidRDefault="00C002FB" w:rsidP="00C002FB">
      <w:pPr>
        <w:tabs>
          <w:tab w:val="left" w:pos="284"/>
        </w:tabs>
        <w:spacing w:line="360" w:lineRule="auto"/>
        <w:jc w:val="both"/>
        <w:rPr>
          <w:rFonts w:ascii="Times New Roman" w:hAnsi="Times New Roman" w:cs="Times New Roman"/>
          <w:sz w:val="24"/>
          <w:szCs w:val="24"/>
        </w:rPr>
      </w:pPr>
      <w:r w:rsidRPr="00693623">
        <w:rPr>
          <w:rFonts w:ascii="Times New Roman" w:hAnsi="Times New Roman" w:cs="Times New Roman"/>
          <w:sz w:val="24"/>
          <w:szCs w:val="24"/>
        </w:rPr>
        <w:t>a) Akran Yönderliği Programı</w:t>
      </w:r>
      <w:r w:rsidR="002A494C" w:rsidRPr="00693623">
        <w:rPr>
          <w:rFonts w:ascii="Times New Roman" w:hAnsi="Times New Roman" w:cs="Times New Roman"/>
          <w:sz w:val="24"/>
          <w:szCs w:val="24"/>
        </w:rPr>
        <w:t>’nın</w:t>
      </w:r>
      <w:r w:rsidRPr="00693623">
        <w:rPr>
          <w:rFonts w:ascii="Times New Roman" w:hAnsi="Times New Roman" w:cs="Times New Roman"/>
          <w:sz w:val="24"/>
          <w:szCs w:val="24"/>
        </w:rPr>
        <w:t xml:space="preserve"> her eğitim-öğretim yılı güz dönemi başında Akran Yönderliği Komisyonu tarafından üçüncü sınıfa geçecek öğrencilere tanıtılması</w:t>
      </w:r>
      <w:r w:rsidR="00292FFC" w:rsidRPr="00693623">
        <w:rPr>
          <w:rFonts w:ascii="Times New Roman" w:hAnsi="Times New Roman" w:cs="Times New Roman"/>
          <w:color w:val="EE0000"/>
          <w:sz w:val="24"/>
          <w:szCs w:val="24"/>
        </w:rPr>
        <w:t>,</w:t>
      </w:r>
      <w:r w:rsidRPr="00C43ABC">
        <w:rPr>
          <w:rFonts w:ascii="Times New Roman" w:hAnsi="Times New Roman" w:cs="Times New Roman"/>
          <w:color w:val="EE0000"/>
          <w:sz w:val="24"/>
          <w:szCs w:val="24"/>
        </w:rPr>
        <w:t xml:space="preserve"> </w:t>
      </w:r>
    </w:p>
    <w:p w14:paraId="0512E587" w14:textId="25320CC9" w:rsidR="00C002FB" w:rsidRPr="00C43ABC" w:rsidRDefault="00C002FB" w:rsidP="00C002FB">
      <w:pPr>
        <w:tabs>
          <w:tab w:val="left" w:pos="284"/>
        </w:tabs>
        <w:spacing w:line="360" w:lineRule="auto"/>
        <w:jc w:val="both"/>
        <w:rPr>
          <w:rFonts w:ascii="Times New Roman" w:hAnsi="Times New Roman" w:cs="Times New Roman"/>
          <w:sz w:val="24"/>
          <w:szCs w:val="24"/>
        </w:rPr>
      </w:pPr>
      <w:r w:rsidRPr="00C43ABC">
        <w:rPr>
          <w:rFonts w:ascii="Times New Roman" w:hAnsi="Times New Roman" w:cs="Times New Roman"/>
          <w:sz w:val="24"/>
          <w:szCs w:val="24"/>
        </w:rPr>
        <w:t>b) Gönüllü üçüncü sınıf akran yönderleri ile birinci sınıf öğrencilerinin, öğrenci kayıtlarının tamamlanmasını takiben eşleştirilmesi</w:t>
      </w:r>
      <w:r w:rsidR="00292FFC" w:rsidRPr="00AB3CE0">
        <w:rPr>
          <w:rFonts w:ascii="Times New Roman" w:hAnsi="Times New Roman" w:cs="Times New Roman"/>
          <w:color w:val="000000" w:themeColor="text1"/>
          <w:sz w:val="24"/>
          <w:szCs w:val="24"/>
        </w:rPr>
        <w:t>,</w:t>
      </w:r>
    </w:p>
    <w:p w14:paraId="40FC0F1C" w14:textId="70BF4745" w:rsidR="00C002FB" w:rsidRPr="00C43ABC" w:rsidRDefault="00C002FB" w:rsidP="00C002FB">
      <w:pPr>
        <w:tabs>
          <w:tab w:val="left" w:pos="284"/>
        </w:tabs>
        <w:spacing w:line="360" w:lineRule="auto"/>
        <w:jc w:val="both"/>
        <w:rPr>
          <w:rFonts w:ascii="Times New Roman" w:hAnsi="Times New Roman" w:cs="Times New Roman"/>
          <w:sz w:val="24"/>
          <w:szCs w:val="24"/>
        </w:rPr>
      </w:pPr>
      <w:r w:rsidRPr="00C43ABC">
        <w:rPr>
          <w:rFonts w:ascii="Times New Roman" w:hAnsi="Times New Roman" w:cs="Times New Roman"/>
          <w:sz w:val="24"/>
          <w:szCs w:val="24"/>
        </w:rPr>
        <w:t>c) Güz döneminin ilk haftasında, birinci sınıf öğrencilerine yönelik oryantasyon programı kapsamında yönder ve danışan öğrencilerin kaynaştırılması</w:t>
      </w:r>
      <w:r w:rsidR="00292FFC" w:rsidRPr="00AB3CE0">
        <w:rPr>
          <w:rFonts w:ascii="Times New Roman" w:hAnsi="Times New Roman" w:cs="Times New Roman"/>
          <w:color w:val="000000" w:themeColor="text1"/>
          <w:sz w:val="24"/>
          <w:szCs w:val="24"/>
        </w:rPr>
        <w:t>,</w:t>
      </w:r>
    </w:p>
    <w:p w14:paraId="20DC7F50" w14:textId="0DFAC3AF" w:rsidR="00C002FB" w:rsidRPr="00693623" w:rsidRDefault="00346D83" w:rsidP="00C002FB">
      <w:pPr>
        <w:tabs>
          <w:tab w:val="left" w:pos="284"/>
        </w:tabs>
        <w:spacing w:line="360" w:lineRule="auto"/>
        <w:jc w:val="both"/>
        <w:rPr>
          <w:rFonts w:ascii="Times New Roman" w:hAnsi="Times New Roman" w:cs="Times New Roman"/>
          <w:sz w:val="24"/>
          <w:szCs w:val="24"/>
        </w:rPr>
      </w:pPr>
      <w:r w:rsidRPr="00693623">
        <w:rPr>
          <w:rFonts w:ascii="Times New Roman" w:hAnsi="Times New Roman" w:cs="Times New Roman"/>
          <w:sz w:val="24"/>
          <w:szCs w:val="24"/>
        </w:rPr>
        <w:t>ç</w:t>
      </w:r>
      <w:r w:rsidR="00C002FB" w:rsidRPr="00693623">
        <w:rPr>
          <w:rFonts w:ascii="Times New Roman" w:hAnsi="Times New Roman" w:cs="Times New Roman"/>
          <w:sz w:val="24"/>
          <w:szCs w:val="24"/>
        </w:rPr>
        <w:t>) Yönder ve danışan öğrencilere rol ve sorumluluklarına ilişkin “Akranlar Arası Yönder–Danışan Anlaşması Formu”nun imzalatılması</w:t>
      </w:r>
      <w:r w:rsidR="00292FFC" w:rsidRPr="00693623">
        <w:rPr>
          <w:rFonts w:ascii="Times New Roman" w:hAnsi="Times New Roman" w:cs="Times New Roman"/>
          <w:sz w:val="24"/>
          <w:szCs w:val="24"/>
        </w:rPr>
        <w:t>,</w:t>
      </w:r>
    </w:p>
    <w:p w14:paraId="460CE73F" w14:textId="13711EF7" w:rsidR="00C002FB" w:rsidRPr="007421E3" w:rsidRDefault="00346D83" w:rsidP="00C002FB">
      <w:pPr>
        <w:tabs>
          <w:tab w:val="left" w:pos="284"/>
        </w:tabs>
        <w:spacing w:line="360" w:lineRule="auto"/>
        <w:jc w:val="both"/>
        <w:rPr>
          <w:rFonts w:ascii="Times New Roman" w:hAnsi="Times New Roman" w:cs="Times New Roman"/>
          <w:color w:val="FF0000"/>
          <w:sz w:val="24"/>
          <w:szCs w:val="24"/>
        </w:rPr>
      </w:pPr>
      <w:r w:rsidRPr="00693623">
        <w:rPr>
          <w:rFonts w:ascii="Times New Roman" w:hAnsi="Times New Roman" w:cs="Times New Roman"/>
          <w:sz w:val="24"/>
          <w:szCs w:val="24"/>
        </w:rPr>
        <w:lastRenderedPageBreak/>
        <w:t>d</w:t>
      </w:r>
      <w:r w:rsidR="00C002FB" w:rsidRPr="00693623">
        <w:rPr>
          <w:rFonts w:ascii="Times New Roman" w:hAnsi="Times New Roman" w:cs="Times New Roman"/>
          <w:sz w:val="24"/>
          <w:szCs w:val="24"/>
        </w:rPr>
        <w:t xml:space="preserve">) </w:t>
      </w:r>
      <w:r w:rsidR="007421E3" w:rsidRPr="00AB3CE0">
        <w:rPr>
          <w:rFonts w:ascii="Times New Roman" w:hAnsi="Times New Roman" w:cs="Times New Roman"/>
          <w:color w:val="000000" w:themeColor="text1"/>
          <w:sz w:val="24"/>
          <w:szCs w:val="24"/>
        </w:rPr>
        <w:t xml:space="preserve">Güncel ve geçerliliği sağlanmış ölçekler ve anketlerin </w:t>
      </w:r>
      <w:r w:rsidR="00C002FB" w:rsidRPr="00AB3CE0">
        <w:rPr>
          <w:rFonts w:ascii="Times New Roman" w:hAnsi="Times New Roman" w:cs="Times New Roman"/>
          <w:color w:val="000000" w:themeColor="text1"/>
          <w:sz w:val="24"/>
          <w:szCs w:val="24"/>
        </w:rPr>
        <w:t>bahar döneminin ilk ayı içerisinde çevrim içi olarak uygulanması</w:t>
      </w:r>
      <w:r w:rsidR="00292FFC" w:rsidRPr="00AB3CE0">
        <w:rPr>
          <w:rFonts w:ascii="Times New Roman" w:hAnsi="Times New Roman" w:cs="Times New Roman"/>
          <w:color w:val="000000" w:themeColor="text1"/>
          <w:sz w:val="24"/>
          <w:szCs w:val="24"/>
        </w:rPr>
        <w:t>,</w:t>
      </w:r>
      <w:r w:rsidR="00C002FB" w:rsidRPr="00AB3CE0">
        <w:rPr>
          <w:rFonts w:ascii="Times New Roman" w:hAnsi="Times New Roman" w:cs="Times New Roman"/>
          <w:color w:val="000000" w:themeColor="text1"/>
          <w:sz w:val="24"/>
          <w:szCs w:val="24"/>
        </w:rPr>
        <w:t xml:space="preserve"> </w:t>
      </w:r>
    </w:p>
    <w:p w14:paraId="781024CA" w14:textId="3045833B" w:rsidR="00C002FB" w:rsidRPr="00693623" w:rsidRDefault="00346D83" w:rsidP="00C002FB">
      <w:pPr>
        <w:tabs>
          <w:tab w:val="left" w:pos="284"/>
        </w:tabs>
        <w:spacing w:line="360" w:lineRule="auto"/>
        <w:jc w:val="both"/>
        <w:rPr>
          <w:rFonts w:ascii="Times New Roman" w:hAnsi="Times New Roman" w:cs="Times New Roman"/>
          <w:sz w:val="24"/>
          <w:szCs w:val="24"/>
        </w:rPr>
      </w:pPr>
      <w:r w:rsidRPr="00693623">
        <w:rPr>
          <w:rFonts w:ascii="Times New Roman" w:hAnsi="Times New Roman" w:cs="Times New Roman"/>
          <w:sz w:val="24"/>
          <w:szCs w:val="24"/>
        </w:rPr>
        <w:t>e</w:t>
      </w:r>
      <w:r w:rsidR="00C002FB" w:rsidRPr="00693623">
        <w:rPr>
          <w:rFonts w:ascii="Times New Roman" w:hAnsi="Times New Roman" w:cs="Times New Roman"/>
          <w:sz w:val="24"/>
          <w:szCs w:val="24"/>
        </w:rPr>
        <w:t>) Bahar dönemi başında değerlendirme toplantısı yapılarak gerekli revizyonların planlanması</w:t>
      </w:r>
      <w:r w:rsidR="00292FFC" w:rsidRPr="00693623">
        <w:rPr>
          <w:rFonts w:ascii="Times New Roman" w:hAnsi="Times New Roman" w:cs="Times New Roman"/>
          <w:sz w:val="24"/>
          <w:szCs w:val="24"/>
        </w:rPr>
        <w:t>,</w:t>
      </w:r>
    </w:p>
    <w:p w14:paraId="1E604F79" w14:textId="1B2B4969" w:rsidR="00C002FB" w:rsidRPr="00693623" w:rsidRDefault="00346D83" w:rsidP="00C002FB">
      <w:pPr>
        <w:tabs>
          <w:tab w:val="left" w:pos="284"/>
        </w:tabs>
        <w:spacing w:line="360" w:lineRule="auto"/>
        <w:jc w:val="both"/>
        <w:rPr>
          <w:rFonts w:ascii="Times New Roman" w:hAnsi="Times New Roman" w:cs="Times New Roman"/>
          <w:sz w:val="24"/>
          <w:szCs w:val="24"/>
        </w:rPr>
      </w:pPr>
      <w:r w:rsidRPr="00693623">
        <w:rPr>
          <w:rFonts w:ascii="Times New Roman" w:hAnsi="Times New Roman" w:cs="Times New Roman"/>
          <w:sz w:val="24"/>
          <w:szCs w:val="24"/>
        </w:rPr>
        <w:t>f</w:t>
      </w:r>
      <w:r w:rsidR="00C002FB" w:rsidRPr="00693623">
        <w:rPr>
          <w:rFonts w:ascii="Times New Roman" w:hAnsi="Times New Roman" w:cs="Times New Roman"/>
          <w:sz w:val="24"/>
          <w:szCs w:val="24"/>
        </w:rPr>
        <w:t>) Bahar dönemi sonunda programın genel değerlendirmesinin yapılması ve bir sonraki eğitim-öğretim yılına ilişkin planlamanın gerçekleştirilmesi</w:t>
      </w:r>
      <w:r w:rsidR="00292FFC" w:rsidRPr="00693623">
        <w:rPr>
          <w:rFonts w:ascii="Times New Roman" w:hAnsi="Times New Roman" w:cs="Times New Roman"/>
          <w:sz w:val="24"/>
          <w:szCs w:val="24"/>
        </w:rPr>
        <w:t>,</w:t>
      </w:r>
    </w:p>
    <w:p w14:paraId="6FD5929F" w14:textId="724C55F6" w:rsidR="00C002FB" w:rsidRPr="007421E3" w:rsidRDefault="00346D83" w:rsidP="00C002FB">
      <w:pPr>
        <w:tabs>
          <w:tab w:val="left" w:pos="284"/>
        </w:tabs>
        <w:spacing w:line="360" w:lineRule="auto"/>
        <w:jc w:val="both"/>
        <w:rPr>
          <w:rFonts w:ascii="Times New Roman" w:hAnsi="Times New Roman" w:cs="Times New Roman"/>
          <w:sz w:val="24"/>
          <w:szCs w:val="24"/>
        </w:rPr>
      </w:pPr>
      <w:r w:rsidRPr="00693623">
        <w:rPr>
          <w:rFonts w:ascii="Times New Roman" w:hAnsi="Times New Roman" w:cs="Times New Roman"/>
          <w:sz w:val="24"/>
          <w:szCs w:val="24"/>
        </w:rPr>
        <w:t>g</w:t>
      </w:r>
      <w:r w:rsidR="00C002FB" w:rsidRPr="00693623">
        <w:rPr>
          <w:rFonts w:ascii="Times New Roman" w:hAnsi="Times New Roman" w:cs="Times New Roman"/>
          <w:sz w:val="24"/>
          <w:szCs w:val="24"/>
        </w:rPr>
        <w:t xml:space="preserve">) Program sonunda yönder </w:t>
      </w:r>
      <w:r w:rsidR="00C002FB" w:rsidRPr="00C43ABC">
        <w:rPr>
          <w:rFonts w:ascii="Times New Roman" w:hAnsi="Times New Roman" w:cs="Times New Roman"/>
          <w:sz w:val="24"/>
          <w:szCs w:val="24"/>
        </w:rPr>
        <w:t xml:space="preserve">ve danışan öğrencilerden alınan geri bildirimlerin analiz edilmesi ve </w:t>
      </w:r>
      <w:r w:rsidR="00C002FB" w:rsidRPr="007421E3">
        <w:rPr>
          <w:rFonts w:ascii="Times New Roman" w:hAnsi="Times New Roman" w:cs="Times New Roman"/>
          <w:sz w:val="24"/>
          <w:szCs w:val="24"/>
        </w:rPr>
        <w:t>raporlanması</w:t>
      </w:r>
      <w:r w:rsidR="00292FFC" w:rsidRPr="007421E3">
        <w:rPr>
          <w:rFonts w:ascii="Times New Roman" w:hAnsi="Times New Roman" w:cs="Times New Roman"/>
          <w:sz w:val="24"/>
          <w:szCs w:val="24"/>
        </w:rPr>
        <w:t>,</w:t>
      </w:r>
    </w:p>
    <w:p w14:paraId="6F66CA68" w14:textId="19697E20" w:rsidR="00CC549B" w:rsidRPr="00C43ABC" w:rsidRDefault="00346D83" w:rsidP="00C002FB">
      <w:pPr>
        <w:tabs>
          <w:tab w:val="left" w:pos="284"/>
        </w:tabs>
        <w:spacing w:line="360" w:lineRule="auto"/>
        <w:jc w:val="both"/>
        <w:rPr>
          <w:rFonts w:ascii="Times New Roman" w:hAnsi="Times New Roman" w:cs="Times New Roman"/>
          <w:sz w:val="24"/>
          <w:szCs w:val="24"/>
        </w:rPr>
      </w:pPr>
      <w:r w:rsidRPr="00693623">
        <w:rPr>
          <w:rFonts w:ascii="Times New Roman" w:hAnsi="Times New Roman" w:cs="Times New Roman"/>
          <w:sz w:val="24"/>
          <w:szCs w:val="24"/>
        </w:rPr>
        <w:t>ğ</w:t>
      </w:r>
      <w:r w:rsidR="00C002FB" w:rsidRPr="00693623">
        <w:rPr>
          <w:rFonts w:ascii="Times New Roman" w:hAnsi="Times New Roman" w:cs="Times New Roman"/>
          <w:sz w:val="24"/>
          <w:szCs w:val="24"/>
        </w:rPr>
        <w:t>) Akran Yönderliği Programı</w:t>
      </w:r>
      <w:r w:rsidR="002A494C" w:rsidRPr="00693623">
        <w:rPr>
          <w:rFonts w:ascii="Times New Roman" w:hAnsi="Times New Roman" w:cs="Times New Roman"/>
          <w:sz w:val="24"/>
          <w:szCs w:val="24"/>
        </w:rPr>
        <w:t>’</w:t>
      </w:r>
      <w:r w:rsidR="00C002FB" w:rsidRPr="00693623">
        <w:rPr>
          <w:rFonts w:ascii="Times New Roman" w:hAnsi="Times New Roman" w:cs="Times New Roman"/>
          <w:sz w:val="24"/>
          <w:szCs w:val="24"/>
        </w:rPr>
        <w:t>na aktif olarak katılan yönder öğrencilere mezuniyet töreninde Teşekkür Belgesi verilmesi.</w:t>
      </w:r>
    </w:p>
    <w:p w14:paraId="556FE04E" w14:textId="77777777" w:rsidR="00C002FB" w:rsidRPr="00693623" w:rsidRDefault="00C002FB" w:rsidP="00C002FB">
      <w:pPr>
        <w:tabs>
          <w:tab w:val="left" w:pos="284"/>
        </w:tabs>
        <w:spacing w:line="360" w:lineRule="auto"/>
        <w:jc w:val="both"/>
        <w:rPr>
          <w:rFonts w:ascii="Times New Roman" w:hAnsi="Times New Roman" w:cs="Times New Roman"/>
          <w:b/>
          <w:bCs/>
          <w:sz w:val="24"/>
          <w:szCs w:val="24"/>
        </w:rPr>
      </w:pPr>
      <w:r w:rsidRPr="00693623">
        <w:rPr>
          <w:rFonts w:ascii="Times New Roman" w:hAnsi="Times New Roman" w:cs="Times New Roman"/>
          <w:b/>
          <w:bCs/>
          <w:sz w:val="24"/>
          <w:szCs w:val="24"/>
        </w:rPr>
        <w:t>Yönder Öğrencilerin Seçimi</w:t>
      </w:r>
    </w:p>
    <w:p w14:paraId="3FFCF929" w14:textId="3B234A43" w:rsidR="00C002FB" w:rsidRPr="00693623" w:rsidRDefault="00A763A8" w:rsidP="00C002FB">
      <w:pPr>
        <w:tabs>
          <w:tab w:val="left" w:pos="284"/>
        </w:tabs>
        <w:spacing w:line="360" w:lineRule="auto"/>
        <w:jc w:val="both"/>
        <w:rPr>
          <w:rFonts w:ascii="Times New Roman" w:hAnsi="Times New Roman" w:cs="Times New Roman"/>
          <w:sz w:val="24"/>
          <w:szCs w:val="24"/>
        </w:rPr>
      </w:pPr>
      <w:r w:rsidRPr="00693623">
        <w:rPr>
          <w:rFonts w:ascii="Times New Roman" w:hAnsi="Times New Roman" w:cs="Times New Roman"/>
          <w:b/>
          <w:sz w:val="24"/>
          <w:szCs w:val="24"/>
        </w:rPr>
        <w:t xml:space="preserve">MADDE </w:t>
      </w:r>
      <w:r w:rsidR="00397353" w:rsidRPr="00693623">
        <w:rPr>
          <w:rFonts w:ascii="Times New Roman" w:hAnsi="Times New Roman" w:cs="Times New Roman"/>
          <w:b/>
          <w:sz w:val="24"/>
          <w:szCs w:val="24"/>
        </w:rPr>
        <w:t>9</w:t>
      </w:r>
      <w:r w:rsidRPr="00693623">
        <w:rPr>
          <w:rFonts w:ascii="Times New Roman" w:hAnsi="Times New Roman" w:cs="Times New Roman"/>
          <w:b/>
          <w:sz w:val="24"/>
          <w:szCs w:val="24"/>
        </w:rPr>
        <w:t xml:space="preserve">- </w:t>
      </w:r>
      <w:r w:rsidR="00C002FB" w:rsidRPr="00693623">
        <w:rPr>
          <w:rFonts w:ascii="Times New Roman" w:hAnsi="Times New Roman" w:cs="Times New Roman"/>
          <w:bCs/>
          <w:sz w:val="24"/>
          <w:szCs w:val="24"/>
        </w:rPr>
        <w:t>Yönder öğrencilerin seçimi Akran Yönderliği Komisyonu tarafından yürütülür.</w:t>
      </w:r>
      <w:r w:rsidR="00C002FB" w:rsidRPr="00693623">
        <w:rPr>
          <w:rFonts w:ascii="Times New Roman" w:hAnsi="Times New Roman" w:cs="Times New Roman"/>
          <w:b/>
          <w:sz w:val="24"/>
          <w:szCs w:val="24"/>
        </w:rPr>
        <w:t xml:space="preserve"> </w:t>
      </w:r>
      <w:r w:rsidR="00C002FB" w:rsidRPr="00693623">
        <w:rPr>
          <w:rFonts w:ascii="Times New Roman" w:hAnsi="Times New Roman" w:cs="Times New Roman"/>
          <w:sz w:val="24"/>
          <w:szCs w:val="24"/>
        </w:rPr>
        <w:t>Akran yönderi olarak görevlendirilecek öğrencilerde aşağıdaki şartlar aranır:</w:t>
      </w:r>
    </w:p>
    <w:p w14:paraId="66EF7827" w14:textId="77777777" w:rsidR="00C002FB" w:rsidRPr="00693623" w:rsidRDefault="00C002FB" w:rsidP="00C002FB">
      <w:pPr>
        <w:tabs>
          <w:tab w:val="left" w:pos="284"/>
        </w:tabs>
        <w:spacing w:line="360" w:lineRule="auto"/>
        <w:jc w:val="both"/>
        <w:rPr>
          <w:rFonts w:ascii="Times New Roman" w:hAnsi="Times New Roman" w:cs="Times New Roman"/>
          <w:sz w:val="24"/>
          <w:szCs w:val="24"/>
        </w:rPr>
      </w:pPr>
      <w:r w:rsidRPr="00693623">
        <w:rPr>
          <w:rFonts w:ascii="Times New Roman" w:hAnsi="Times New Roman" w:cs="Times New Roman"/>
          <w:sz w:val="24"/>
          <w:szCs w:val="24"/>
        </w:rPr>
        <w:t xml:space="preserve">a) Hemşirelik Bölümüne kayıtlı ve aktif öğrenci olmak, </w:t>
      </w:r>
    </w:p>
    <w:p w14:paraId="0BE15D58" w14:textId="77777777" w:rsidR="00C002FB" w:rsidRPr="00693623" w:rsidRDefault="00C002FB" w:rsidP="00C002FB">
      <w:pPr>
        <w:tabs>
          <w:tab w:val="left" w:pos="284"/>
        </w:tabs>
        <w:spacing w:line="360" w:lineRule="auto"/>
        <w:jc w:val="both"/>
        <w:rPr>
          <w:rFonts w:ascii="Times New Roman" w:hAnsi="Times New Roman" w:cs="Times New Roman"/>
          <w:sz w:val="24"/>
          <w:szCs w:val="24"/>
        </w:rPr>
      </w:pPr>
      <w:r w:rsidRPr="00693623">
        <w:rPr>
          <w:rFonts w:ascii="Times New Roman" w:hAnsi="Times New Roman" w:cs="Times New Roman"/>
          <w:sz w:val="24"/>
          <w:szCs w:val="24"/>
        </w:rPr>
        <w:t xml:space="preserve">b) Herhangi bir disiplin cezası almamış olmak, </w:t>
      </w:r>
    </w:p>
    <w:p w14:paraId="5FC69F08" w14:textId="77777777" w:rsidR="00C002FB" w:rsidRPr="00693623" w:rsidRDefault="00C002FB" w:rsidP="00C002FB">
      <w:pPr>
        <w:tabs>
          <w:tab w:val="left" w:pos="284"/>
        </w:tabs>
        <w:spacing w:line="360" w:lineRule="auto"/>
        <w:jc w:val="both"/>
        <w:rPr>
          <w:rFonts w:ascii="Times New Roman" w:hAnsi="Times New Roman" w:cs="Times New Roman"/>
          <w:sz w:val="24"/>
          <w:szCs w:val="24"/>
        </w:rPr>
      </w:pPr>
      <w:r w:rsidRPr="00693623">
        <w:rPr>
          <w:rFonts w:ascii="Times New Roman" w:hAnsi="Times New Roman" w:cs="Times New Roman"/>
          <w:sz w:val="24"/>
          <w:szCs w:val="24"/>
        </w:rPr>
        <w:t xml:space="preserve">c) Genel not ortalamasının en az 2,50 olması, </w:t>
      </w:r>
    </w:p>
    <w:p w14:paraId="61CFDA3C" w14:textId="1191FA60" w:rsidR="00C002FB" w:rsidRPr="00693623" w:rsidRDefault="00C1447A" w:rsidP="00C002FB">
      <w:pPr>
        <w:tabs>
          <w:tab w:val="left" w:pos="284"/>
        </w:tabs>
        <w:spacing w:line="360" w:lineRule="auto"/>
        <w:jc w:val="both"/>
        <w:rPr>
          <w:rFonts w:ascii="Times New Roman" w:hAnsi="Times New Roman" w:cs="Times New Roman"/>
          <w:sz w:val="24"/>
          <w:szCs w:val="24"/>
        </w:rPr>
      </w:pPr>
      <w:r w:rsidRPr="00693623">
        <w:rPr>
          <w:rFonts w:ascii="Times New Roman" w:hAnsi="Times New Roman" w:cs="Times New Roman"/>
          <w:sz w:val="24"/>
          <w:szCs w:val="24"/>
        </w:rPr>
        <w:t>ç</w:t>
      </w:r>
      <w:r w:rsidR="00C002FB" w:rsidRPr="00693623">
        <w:rPr>
          <w:rFonts w:ascii="Times New Roman" w:hAnsi="Times New Roman" w:cs="Times New Roman"/>
          <w:sz w:val="24"/>
          <w:szCs w:val="24"/>
        </w:rPr>
        <w:t>) Değişim programları (Erasmus, Farabi, Mevlana vb.) veya özel öğrenci statüsünde bulunmamak.</w:t>
      </w:r>
    </w:p>
    <w:p w14:paraId="7DF411F3" w14:textId="77777777" w:rsidR="00C002FB" w:rsidRPr="00693623" w:rsidRDefault="00C002FB" w:rsidP="00C002FB">
      <w:pPr>
        <w:tabs>
          <w:tab w:val="left" w:pos="284"/>
        </w:tabs>
        <w:spacing w:line="360" w:lineRule="auto"/>
        <w:jc w:val="both"/>
        <w:rPr>
          <w:rFonts w:ascii="Times New Roman" w:hAnsi="Times New Roman" w:cs="Times New Roman"/>
          <w:b/>
          <w:sz w:val="24"/>
          <w:szCs w:val="24"/>
        </w:rPr>
      </w:pPr>
      <w:r w:rsidRPr="00693623">
        <w:rPr>
          <w:rFonts w:ascii="Times New Roman" w:hAnsi="Times New Roman" w:cs="Times New Roman"/>
          <w:b/>
          <w:sz w:val="24"/>
          <w:szCs w:val="24"/>
        </w:rPr>
        <w:t>Yönder Öğrencilerin Görev ve Sorumlulukları</w:t>
      </w:r>
    </w:p>
    <w:p w14:paraId="17619589" w14:textId="78714486" w:rsidR="00C002FB" w:rsidRPr="00693623" w:rsidRDefault="00A763A8" w:rsidP="00C002FB">
      <w:pPr>
        <w:tabs>
          <w:tab w:val="left" w:pos="284"/>
        </w:tabs>
        <w:spacing w:line="360" w:lineRule="auto"/>
        <w:jc w:val="both"/>
        <w:rPr>
          <w:rFonts w:ascii="Times New Roman" w:hAnsi="Times New Roman" w:cs="Times New Roman"/>
          <w:b/>
          <w:sz w:val="24"/>
          <w:szCs w:val="24"/>
        </w:rPr>
      </w:pPr>
      <w:r w:rsidRPr="00693623">
        <w:rPr>
          <w:rFonts w:ascii="Times New Roman" w:hAnsi="Times New Roman" w:cs="Times New Roman"/>
          <w:b/>
          <w:sz w:val="24"/>
          <w:szCs w:val="24"/>
        </w:rPr>
        <w:t xml:space="preserve">MADDE </w:t>
      </w:r>
      <w:r w:rsidR="00397353" w:rsidRPr="00693623">
        <w:rPr>
          <w:rFonts w:ascii="Times New Roman" w:hAnsi="Times New Roman" w:cs="Times New Roman"/>
          <w:b/>
          <w:sz w:val="24"/>
          <w:szCs w:val="24"/>
        </w:rPr>
        <w:t>10</w:t>
      </w:r>
      <w:r w:rsidRPr="00693623">
        <w:rPr>
          <w:rFonts w:ascii="Times New Roman" w:hAnsi="Times New Roman" w:cs="Times New Roman"/>
          <w:b/>
          <w:sz w:val="24"/>
          <w:szCs w:val="24"/>
        </w:rPr>
        <w:t xml:space="preserve">- </w:t>
      </w:r>
      <w:r w:rsidR="00C002FB" w:rsidRPr="00693623">
        <w:rPr>
          <w:rFonts w:ascii="Times New Roman" w:hAnsi="Times New Roman" w:cs="Times New Roman"/>
          <w:bCs/>
          <w:sz w:val="24"/>
          <w:szCs w:val="24"/>
        </w:rPr>
        <w:t>Yönder olarak belirlenen öğrencilerin görev ve sorumlulukları şunlar:</w:t>
      </w:r>
    </w:p>
    <w:p w14:paraId="15B25ECC" w14:textId="20876580" w:rsidR="00C002FB" w:rsidRPr="00693623" w:rsidRDefault="00C1447A" w:rsidP="00C1447A">
      <w:pPr>
        <w:tabs>
          <w:tab w:val="left" w:pos="284"/>
        </w:tabs>
        <w:spacing w:after="0" w:line="360" w:lineRule="auto"/>
        <w:jc w:val="both"/>
        <w:rPr>
          <w:rFonts w:ascii="Times New Roman" w:hAnsi="Times New Roman" w:cs="Times New Roman"/>
          <w:sz w:val="24"/>
          <w:szCs w:val="24"/>
        </w:rPr>
      </w:pPr>
      <w:r w:rsidRPr="00693623">
        <w:rPr>
          <w:rFonts w:ascii="Times New Roman" w:hAnsi="Times New Roman" w:cs="Times New Roman"/>
          <w:sz w:val="24"/>
          <w:szCs w:val="24"/>
        </w:rPr>
        <w:t xml:space="preserve">a) </w:t>
      </w:r>
      <w:r w:rsidR="00C002FB" w:rsidRPr="00693623">
        <w:rPr>
          <w:rFonts w:ascii="Times New Roman" w:hAnsi="Times New Roman" w:cs="Times New Roman"/>
          <w:sz w:val="24"/>
          <w:szCs w:val="24"/>
        </w:rPr>
        <w:t>Her ortamda etik değerlere uygun, saygılı ve nazik davranmak</w:t>
      </w:r>
    </w:p>
    <w:p w14:paraId="76EB6A29" w14:textId="7F468059" w:rsidR="00C002FB" w:rsidRPr="00693623" w:rsidRDefault="006B1E1C" w:rsidP="00C1447A">
      <w:pPr>
        <w:tabs>
          <w:tab w:val="left" w:pos="284"/>
        </w:tabs>
        <w:spacing w:after="0" w:line="360" w:lineRule="auto"/>
        <w:jc w:val="both"/>
        <w:rPr>
          <w:rFonts w:ascii="Times New Roman" w:hAnsi="Times New Roman" w:cs="Times New Roman"/>
          <w:sz w:val="24"/>
          <w:szCs w:val="24"/>
        </w:rPr>
      </w:pPr>
      <w:r w:rsidRPr="00693623">
        <w:rPr>
          <w:rFonts w:ascii="Times New Roman" w:hAnsi="Times New Roman" w:cs="Times New Roman"/>
          <w:sz w:val="24"/>
          <w:szCs w:val="24"/>
        </w:rPr>
        <w:t xml:space="preserve">b) </w:t>
      </w:r>
      <w:r w:rsidR="00C002FB" w:rsidRPr="00693623">
        <w:rPr>
          <w:rFonts w:ascii="Times New Roman" w:hAnsi="Times New Roman" w:cs="Times New Roman"/>
          <w:sz w:val="24"/>
          <w:szCs w:val="24"/>
        </w:rPr>
        <w:t>Danışanın paylaştığı bilgilerin gizliliğini korumak</w:t>
      </w:r>
    </w:p>
    <w:p w14:paraId="40548D9F" w14:textId="57899155" w:rsidR="00C47075" w:rsidRPr="00693623" w:rsidRDefault="006B1E1C" w:rsidP="00C1447A">
      <w:pPr>
        <w:tabs>
          <w:tab w:val="left" w:pos="284"/>
        </w:tabs>
        <w:spacing w:after="0" w:line="360" w:lineRule="auto"/>
        <w:jc w:val="both"/>
        <w:rPr>
          <w:rFonts w:ascii="Times New Roman" w:hAnsi="Times New Roman" w:cs="Times New Roman"/>
          <w:sz w:val="24"/>
          <w:szCs w:val="24"/>
        </w:rPr>
      </w:pPr>
      <w:r w:rsidRPr="00693623">
        <w:rPr>
          <w:rFonts w:ascii="Times New Roman" w:hAnsi="Times New Roman" w:cs="Times New Roman"/>
          <w:sz w:val="24"/>
          <w:szCs w:val="24"/>
        </w:rPr>
        <w:t xml:space="preserve">c) </w:t>
      </w:r>
      <w:r w:rsidR="00C002FB" w:rsidRPr="00693623">
        <w:rPr>
          <w:rFonts w:ascii="Times New Roman" w:hAnsi="Times New Roman" w:cs="Times New Roman"/>
          <w:sz w:val="24"/>
          <w:szCs w:val="24"/>
        </w:rPr>
        <w:t>Kişisel sınırlara saygı göstermek</w:t>
      </w:r>
    </w:p>
    <w:p w14:paraId="06C9E7CE" w14:textId="16E3AFA7" w:rsidR="00C47075" w:rsidRPr="00693623" w:rsidRDefault="006B1E1C" w:rsidP="00C1447A">
      <w:pPr>
        <w:tabs>
          <w:tab w:val="left" w:pos="284"/>
        </w:tabs>
        <w:spacing w:after="0" w:line="360" w:lineRule="auto"/>
        <w:jc w:val="both"/>
        <w:rPr>
          <w:rFonts w:ascii="Times New Roman" w:hAnsi="Times New Roman" w:cs="Times New Roman"/>
          <w:sz w:val="24"/>
          <w:szCs w:val="24"/>
        </w:rPr>
      </w:pPr>
      <w:r w:rsidRPr="00693623">
        <w:rPr>
          <w:rFonts w:ascii="Times New Roman" w:hAnsi="Times New Roman" w:cs="Times New Roman"/>
          <w:sz w:val="24"/>
          <w:szCs w:val="24"/>
        </w:rPr>
        <w:t xml:space="preserve">ç) </w:t>
      </w:r>
      <w:r w:rsidR="00C002FB" w:rsidRPr="00693623">
        <w:rPr>
          <w:rFonts w:ascii="Times New Roman" w:hAnsi="Times New Roman" w:cs="Times New Roman"/>
          <w:sz w:val="24"/>
          <w:szCs w:val="24"/>
        </w:rPr>
        <w:t>Sorumluluk sahibi olmak</w:t>
      </w:r>
    </w:p>
    <w:p w14:paraId="0ACE718D" w14:textId="324F0224" w:rsidR="00C002FB" w:rsidRPr="00693623" w:rsidRDefault="006B1E1C" w:rsidP="00C1447A">
      <w:pPr>
        <w:tabs>
          <w:tab w:val="left" w:pos="284"/>
        </w:tabs>
        <w:spacing w:after="0" w:line="360" w:lineRule="auto"/>
        <w:jc w:val="both"/>
        <w:rPr>
          <w:rFonts w:ascii="Times New Roman" w:hAnsi="Times New Roman" w:cs="Times New Roman"/>
          <w:sz w:val="24"/>
          <w:szCs w:val="24"/>
        </w:rPr>
      </w:pPr>
      <w:r w:rsidRPr="00693623">
        <w:rPr>
          <w:rFonts w:ascii="Times New Roman" w:hAnsi="Times New Roman" w:cs="Times New Roman"/>
          <w:sz w:val="24"/>
          <w:szCs w:val="24"/>
        </w:rPr>
        <w:t xml:space="preserve">d) </w:t>
      </w:r>
      <w:r w:rsidR="00C002FB" w:rsidRPr="00693623">
        <w:rPr>
          <w:rFonts w:ascii="Times New Roman" w:hAnsi="Times New Roman" w:cs="Times New Roman"/>
          <w:sz w:val="24"/>
          <w:szCs w:val="24"/>
        </w:rPr>
        <w:t>Danışanlara akademik ve mesleki açıdan örnek olmak</w:t>
      </w:r>
    </w:p>
    <w:p w14:paraId="2CE6EC0A" w14:textId="76683E1B" w:rsidR="00C002FB" w:rsidRPr="00693623" w:rsidRDefault="006B1E1C" w:rsidP="00C1447A">
      <w:pPr>
        <w:tabs>
          <w:tab w:val="left" w:pos="284"/>
        </w:tabs>
        <w:spacing w:after="0" w:line="360" w:lineRule="auto"/>
        <w:jc w:val="both"/>
        <w:rPr>
          <w:rFonts w:ascii="Times New Roman" w:hAnsi="Times New Roman" w:cs="Times New Roman"/>
          <w:sz w:val="24"/>
          <w:szCs w:val="24"/>
        </w:rPr>
      </w:pPr>
      <w:r w:rsidRPr="00693623">
        <w:rPr>
          <w:rFonts w:ascii="Times New Roman" w:hAnsi="Times New Roman" w:cs="Times New Roman"/>
          <w:sz w:val="24"/>
          <w:szCs w:val="24"/>
        </w:rPr>
        <w:t xml:space="preserve">e) </w:t>
      </w:r>
      <w:r w:rsidR="00C002FB" w:rsidRPr="00693623">
        <w:rPr>
          <w:rFonts w:ascii="Times New Roman" w:hAnsi="Times New Roman" w:cs="Times New Roman"/>
          <w:sz w:val="24"/>
          <w:szCs w:val="24"/>
        </w:rPr>
        <w:t>İyi bir dinleyici olmak ve empati göstermek</w:t>
      </w:r>
    </w:p>
    <w:p w14:paraId="31FA0FDA" w14:textId="56A465A4" w:rsidR="00C002FB" w:rsidRPr="00693623" w:rsidRDefault="006B1E1C" w:rsidP="00C1447A">
      <w:pPr>
        <w:tabs>
          <w:tab w:val="left" w:pos="284"/>
        </w:tabs>
        <w:spacing w:after="0" w:line="360" w:lineRule="auto"/>
        <w:jc w:val="both"/>
        <w:rPr>
          <w:rFonts w:ascii="Times New Roman" w:hAnsi="Times New Roman" w:cs="Times New Roman"/>
          <w:sz w:val="24"/>
          <w:szCs w:val="24"/>
        </w:rPr>
      </w:pPr>
      <w:r w:rsidRPr="00693623">
        <w:rPr>
          <w:rFonts w:ascii="Times New Roman" w:hAnsi="Times New Roman" w:cs="Times New Roman"/>
          <w:sz w:val="24"/>
          <w:szCs w:val="24"/>
        </w:rPr>
        <w:t xml:space="preserve">f) </w:t>
      </w:r>
      <w:r w:rsidR="00C002FB" w:rsidRPr="00693623">
        <w:rPr>
          <w:rFonts w:ascii="Times New Roman" w:hAnsi="Times New Roman" w:cs="Times New Roman"/>
          <w:sz w:val="24"/>
          <w:szCs w:val="24"/>
        </w:rPr>
        <w:t>Açık, destekleyici ve yapıcı iletişim kurmak</w:t>
      </w:r>
    </w:p>
    <w:p w14:paraId="613EFE54" w14:textId="3D02CD3D" w:rsidR="00C47075" w:rsidRPr="00693623" w:rsidRDefault="006B1E1C" w:rsidP="00C1447A">
      <w:pPr>
        <w:tabs>
          <w:tab w:val="left" w:pos="284"/>
        </w:tabs>
        <w:spacing w:after="0" w:line="360" w:lineRule="auto"/>
        <w:jc w:val="both"/>
        <w:rPr>
          <w:rFonts w:ascii="Times New Roman" w:hAnsi="Times New Roman" w:cs="Times New Roman"/>
          <w:sz w:val="24"/>
          <w:szCs w:val="24"/>
        </w:rPr>
      </w:pPr>
      <w:r w:rsidRPr="00693623">
        <w:rPr>
          <w:rFonts w:ascii="Times New Roman" w:hAnsi="Times New Roman" w:cs="Times New Roman"/>
          <w:sz w:val="24"/>
          <w:szCs w:val="24"/>
        </w:rPr>
        <w:t xml:space="preserve">g) </w:t>
      </w:r>
      <w:r w:rsidR="00C002FB" w:rsidRPr="00693623">
        <w:rPr>
          <w:rFonts w:ascii="Times New Roman" w:hAnsi="Times New Roman" w:cs="Times New Roman"/>
          <w:sz w:val="24"/>
          <w:szCs w:val="24"/>
        </w:rPr>
        <w:t>Toplantılara ve program etkinliklerine düzenli olarak katılmak</w:t>
      </w:r>
    </w:p>
    <w:p w14:paraId="48AFB814" w14:textId="6D6C6FE9" w:rsidR="002A494C" w:rsidRPr="00693623" w:rsidRDefault="006B1E1C" w:rsidP="00C1447A">
      <w:pPr>
        <w:tabs>
          <w:tab w:val="left" w:pos="284"/>
        </w:tabs>
        <w:spacing w:after="0" w:line="360" w:lineRule="auto"/>
        <w:jc w:val="both"/>
        <w:rPr>
          <w:rFonts w:ascii="Times New Roman" w:hAnsi="Times New Roman" w:cs="Times New Roman"/>
          <w:sz w:val="24"/>
          <w:szCs w:val="24"/>
        </w:rPr>
      </w:pPr>
      <w:r w:rsidRPr="00693623">
        <w:rPr>
          <w:rFonts w:ascii="Times New Roman" w:hAnsi="Times New Roman" w:cs="Times New Roman"/>
          <w:sz w:val="24"/>
          <w:szCs w:val="24"/>
        </w:rPr>
        <w:lastRenderedPageBreak/>
        <w:t xml:space="preserve">ğ) </w:t>
      </w:r>
      <w:r w:rsidR="00C002FB" w:rsidRPr="00693623">
        <w:rPr>
          <w:rFonts w:ascii="Times New Roman" w:hAnsi="Times New Roman" w:cs="Times New Roman"/>
          <w:sz w:val="24"/>
          <w:szCs w:val="24"/>
        </w:rPr>
        <w:t xml:space="preserve">Danışanı ile yaşadığı sorunları çatışmaya girmeden çözmeye çalışmak, gerekirse sorumlu öğretim elemanından yardım istemek. </w:t>
      </w:r>
    </w:p>
    <w:p w14:paraId="1835AFC2" w14:textId="77777777" w:rsidR="00C002FB" w:rsidRPr="00693623" w:rsidRDefault="00C002FB" w:rsidP="00C002FB">
      <w:pPr>
        <w:tabs>
          <w:tab w:val="left" w:pos="284"/>
        </w:tabs>
        <w:spacing w:line="360" w:lineRule="auto"/>
        <w:jc w:val="both"/>
        <w:rPr>
          <w:rFonts w:ascii="Times New Roman" w:hAnsi="Times New Roman" w:cs="Times New Roman"/>
          <w:b/>
          <w:bCs/>
          <w:sz w:val="24"/>
          <w:szCs w:val="24"/>
        </w:rPr>
      </w:pPr>
      <w:r w:rsidRPr="00693623">
        <w:rPr>
          <w:rFonts w:ascii="Times New Roman" w:hAnsi="Times New Roman" w:cs="Times New Roman"/>
          <w:b/>
          <w:bCs/>
          <w:sz w:val="24"/>
          <w:szCs w:val="24"/>
        </w:rPr>
        <w:t>Danışan Öğrencilerin Görev ve Sorumlulukları</w:t>
      </w:r>
    </w:p>
    <w:p w14:paraId="5EA46CCF" w14:textId="4A368478" w:rsidR="00C002FB" w:rsidRPr="00693623" w:rsidRDefault="00A763A8" w:rsidP="00C002FB">
      <w:pPr>
        <w:pStyle w:val="ListeParagraf"/>
        <w:tabs>
          <w:tab w:val="left" w:pos="284"/>
        </w:tabs>
        <w:spacing w:line="360" w:lineRule="auto"/>
        <w:ind w:left="0"/>
        <w:jc w:val="both"/>
        <w:rPr>
          <w:rFonts w:ascii="Times New Roman" w:hAnsi="Times New Roman" w:cs="Times New Roman"/>
          <w:b/>
          <w:sz w:val="24"/>
          <w:szCs w:val="24"/>
        </w:rPr>
      </w:pPr>
      <w:r w:rsidRPr="00693623">
        <w:rPr>
          <w:rFonts w:ascii="Times New Roman" w:hAnsi="Times New Roman" w:cs="Times New Roman"/>
          <w:b/>
          <w:sz w:val="24"/>
          <w:szCs w:val="24"/>
        </w:rPr>
        <w:t xml:space="preserve">MADDE </w:t>
      </w:r>
      <w:r w:rsidR="00C47075" w:rsidRPr="00693623">
        <w:rPr>
          <w:rFonts w:ascii="Times New Roman" w:hAnsi="Times New Roman" w:cs="Times New Roman"/>
          <w:b/>
          <w:sz w:val="24"/>
          <w:szCs w:val="24"/>
        </w:rPr>
        <w:t>1</w:t>
      </w:r>
      <w:r w:rsidR="00397353" w:rsidRPr="00693623">
        <w:rPr>
          <w:rFonts w:ascii="Times New Roman" w:hAnsi="Times New Roman" w:cs="Times New Roman"/>
          <w:b/>
          <w:sz w:val="24"/>
          <w:szCs w:val="24"/>
        </w:rPr>
        <w:t>1</w:t>
      </w:r>
      <w:r w:rsidRPr="00693623">
        <w:rPr>
          <w:rFonts w:ascii="Times New Roman" w:hAnsi="Times New Roman" w:cs="Times New Roman"/>
          <w:b/>
          <w:sz w:val="24"/>
          <w:szCs w:val="24"/>
        </w:rPr>
        <w:t xml:space="preserve">- </w:t>
      </w:r>
      <w:r w:rsidR="00C002FB" w:rsidRPr="00693623">
        <w:rPr>
          <w:rFonts w:ascii="Times New Roman" w:hAnsi="Times New Roman" w:cs="Times New Roman"/>
          <w:bCs/>
          <w:sz w:val="24"/>
          <w:szCs w:val="24"/>
        </w:rPr>
        <w:t>Danışan olarak belirlenen öğrencilerin görev ve sorumlulukları şunlardır:</w:t>
      </w:r>
    </w:p>
    <w:p w14:paraId="64EF180A" w14:textId="77777777" w:rsidR="00C002FB" w:rsidRPr="00693623" w:rsidRDefault="00C002FB" w:rsidP="002A494C">
      <w:pPr>
        <w:numPr>
          <w:ilvl w:val="0"/>
          <w:numId w:val="13"/>
        </w:numPr>
        <w:tabs>
          <w:tab w:val="left" w:pos="284"/>
        </w:tabs>
        <w:spacing w:after="0" w:line="360" w:lineRule="auto"/>
        <w:ind w:left="0" w:firstLine="0"/>
        <w:jc w:val="both"/>
        <w:rPr>
          <w:rFonts w:ascii="Times New Roman" w:hAnsi="Times New Roman" w:cs="Times New Roman"/>
          <w:sz w:val="24"/>
          <w:szCs w:val="24"/>
        </w:rPr>
      </w:pPr>
      <w:r w:rsidRPr="00693623">
        <w:rPr>
          <w:rFonts w:ascii="Times New Roman" w:hAnsi="Times New Roman" w:cs="Times New Roman"/>
          <w:sz w:val="24"/>
          <w:szCs w:val="24"/>
        </w:rPr>
        <w:t>Her ortamda etik değerlere uygun, saygılı ve nazik davranmak</w:t>
      </w:r>
    </w:p>
    <w:p w14:paraId="437A257A" w14:textId="77777777" w:rsidR="00C002FB" w:rsidRPr="00693623" w:rsidRDefault="00C002FB" w:rsidP="002A494C">
      <w:pPr>
        <w:numPr>
          <w:ilvl w:val="0"/>
          <w:numId w:val="13"/>
        </w:numPr>
        <w:tabs>
          <w:tab w:val="left" w:pos="284"/>
        </w:tabs>
        <w:spacing w:after="0" w:line="360" w:lineRule="auto"/>
        <w:ind w:left="0" w:firstLine="0"/>
        <w:jc w:val="both"/>
        <w:rPr>
          <w:rFonts w:ascii="Times New Roman" w:hAnsi="Times New Roman" w:cs="Times New Roman"/>
          <w:sz w:val="24"/>
          <w:szCs w:val="24"/>
        </w:rPr>
      </w:pPr>
      <w:r w:rsidRPr="00693623">
        <w:rPr>
          <w:rFonts w:ascii="Times New Roman" w:hAnsi="Times New Roman" w:cs="Times New Roman"/>
          <w:sz w:val="24"/>
          <w:szCs w:val="24"/>
        </w:rPr>
        <w:t>Kişiye özel bilgilerin gizliliğini korumak</w:t>
      </w:r>
    </w:p>
    <w:p w14:paraId="3FFC9E19" w14:textId="77777777" w:rsidR="00C002FB" w:rsidRPr="00693623" w:rsidRDefault="00C002FB" w:rsidP="002A494C">
      <w:pPr>
        <w:numPr>
          <w:ilvl w:val="0"/>
          <w:numId w:val="13"/>
        </w:numPr>
        <w:tabs>
          <w:tab w:val="left" w:pos="284"/>
        </w:tabs>
        <w:spacing w:after="0" w:line="360" w:lineRule="auto"/>
        <w:ind w:left="0" w:firstLine="0"/>
        <w:jc w:val="both"/>
        <w:rPr>
          <w:rFonts w:ascii="Times New Roman" w:hAnsi="Times New Roman" w:cs="Times New Roman"/>
          <w:sz w:val="24"/>
          <w:szCs w:val="24"/>
        </w:rPr>
      </w:pPr>
      <w:r w:rsidRPr="00693623">
        <w:rPr>
          <w:rFonts w:ascii="Times New Roman" w:hAnsi="Times New Roman" w:cs="Times New Roman"/>
          <w:sz w:val="24"/>
          <w:szCs w:val="24"/>
        </w:rPr>
        <w:t>Kişisel sınırlara saygı göstermek</w:t>
      </w:r>
    </w:p>
    <w:p w14:paraId="594A0AAF" w14:textId="77777777" w:rsidR="00C002FB" w:rsidRPr="00693623" w:rsidRDefault="00C002FB" w:rsidP="002A494C">
      <w:pPr>
        <w:tabs>
          <w:tab w:val="left" w:pos="284"/>
        </w:tabs>
        <w:spacing w:after="0" w:line="360" w:lineRule="auto"/>
        <w:jc w:val="both"/>
        <w:rPr>
          <w:rFonts w:ascii="Times New Roman" w:hAnsi="Times New Roman" w:cs="Times New Roman"/>
          <w:sz w:val="24"/>
          <w:szCs w:val="24"/>
        </w:rPr>
      </w:pPr>
      <w:r w:rsidRPr="00693623">
        <w:rPr>
          <w:rFonts w:ascii="Times New Roman" w:hAnsi="Times New Roman" w:cs="Times New Roman"/>
          <w:sz w:val="24"/>
          <w:szCs w:val="24"/>
        </w:rPr>
        <w:t>ç) Sorumluluk sahibi olmak</w:t>
      </w:r>
    </w:p>
    <w:p w14:paraId="0888C11B" w14:textId="77777777" w:rsidR="00C002FB" w:rsidRPr="00693623" w:rsidRDefault="00C002FB" w:rsidP="002A494C">
      <w:pPr>
        <w:numPr>
          <w:ilvl w:val="0"/>
          <w:numId w:val="13"/>
        </w:numPr>
        <w:tabs>
          <w:tab w:val="left" w:pos="284"/>
        </w:tabs>
        <w:spacing w:after="0" w:line="360" w:lineRule="auto"/>
        <w:ind w:left="0" w:firstLine="0"/>
        <w:jc w:val="both"/>
        <w:rPr>
          <w:rFonts w:ascii="Times New Roman" w:hAnsi="Times New Roman" w:cs="Times New Roman"/>
          <w:sz w:val="24"/>
          <w:szCs w:val="24"/>
        </w:rPr>
      </w:pPr>
      <w:r w:rsidRPr="00693623">
        <w:rPr>
          <w:rFonts w:ascii="Times New Roman" w:hAnsi="Times New Roman" w:cs="Times New Roman"/>
          <w:sz w:val="24"/>
          <w:szCs w:val="24"/>
        </w:rPr>
        <w:t>İyi bir dinleyici olmak ve sürece aktif katılım sağlamak</w:t>
      </w:r>
    </w:p>
    <w:p w14:paraId="0164E102" w14:textId="77777777" w:rsidR="00C002FB" w:rsidRPr="00693623" w:rsidRDefault="00C002FB" w:rsidP="002A494C">
      <w:pPr>
        <w:numPr>
          <w:ilvl w:val="0"/>
          <w:numId w:val="13"/>
        </w:numPr>
        <w:tabs>
          <w:tab w:val="left" w:pos="284"/>
        </w:tabs>
        <w:spacing w:after="0" w:line="360" w:lineRule="auto"/>
        <w:ind w:left="0" w:firstLine="0"/>
        <w:jc w:val="both"/>
        <w:rPr>
          <w:rFonts w:ascii="Times New Roman" w:hAnsi="Times New Roman" w:cs="Times New Roman"/>
          <w:sz w:val="24"/>
          <w:szCs w:val="24"/>
        </w:rPr>
      </w:pPr>
      <w:r w:rsidRPr="00693623">
        <w:rPr>
          <w:rFonts w:ascii="Times New Roman" w:hAnsi="Times New Roman" w:cs="Times New Roman"/>
          <w:sz w:val="24"/>
          <w:szCs w:val="24"/>
        </w:rPr>
        <w:t>Açık ve dürüst bir iletişim kurmak</w:t>
      </w:r>
    </w:p>
    <w:p w14:paraId="1618C60C" w14:textId="77777777" w:rsidR="00C002FB" w:rsidRPr="00693623" w:rsidRDefault="00C002FB" w:rsidP="002A494C">
      <w:pPr>
        <w:numPr>
          <w:ilvl w:val="0"/>
          <w:numId w:val="13"/>
        </w:numPr>
        <w:tabs>
          <w:tab w:val="left" w:pos="284"/>
        </w:tabs>
        <w:spacing w:after="0" w:line="360" w:lineRule="auto"/>
        <w:ind w:left="0" w:firstLine="0"/>
        <w:jc w:val="both"/>
        <w:rPr>
          <w:rFonts w:ascii="Times New Roman" w:hAnsi="Times New Roman" w:cs="Times New Roman"/>
          <w:sz w:val="24"/>
          <w:szCs w:val="24"/>
        </w:rPr>
      </w:pPr>
      <w:r w:rsidRPr="00693623">
        <w:rPr>
          <w:rFonts w:ascii="Times New Roman" w:hAnsi="Times New Roman" w:cs="Times New Roman"/>
          <w:sz w:val="24"/>
          <w:szCs w:val="24"/>
        </w:rPr>
        <w:t>Toplantılara düzenli olarak katılmak</w:t>
      </w:r>
    </w:p>
    <w:p w14:paraId="4F72764D" w14:textId="73E539DC" w:rsidR="00C002FB" w:rsidRPr="00693623" w:rsidRDefault="00C002FB" w:rsidP="002A494C">
      <w:pPr>
        <w:numPr>
          <w:ilvl w:val="0"/>
          <w:numId w:val="13"/>
        </w:numPr>
        <w:tabs>
          <w:tab w:val="left" w:pos="284"/>
        </w:tabs>
        <w:spacing w:after="0" w:line="360" w:lineRule="auto"/>
        <w:ind w:left="0" w:firstLine="0"/>
        <w:jc w:val="both"/>
        <w:rPr>
          <w:rFonts w:ascii="Times New Roman" w:hAnsi="Times New Roman" w:cs="Times New Roman"/>
          <w:sz w:val="24"/>
          <w:szCs w:val="24"/>
        </w:rPr>
      </w:pPr>
      <w:r w:rsidRPr="00693623">
        <w:rPr>
          <w:rFonts w:ascii="Times New Roman" w:hAnsi="Times New Roman" w:cs="Times New Roman"/>
          <w:sz w:val="24"/>
          <w:szCs w:val="24"/>
        </w:rPr>
        <w:t xml:space="preserve">Akran yönderi ile yaşadığı sorunları çatışmaya girmeden çözmeye çalışmak, gerekirse sorumlu öğretim elemanından yardım istemek. </w:t>
      </w:r>
    </w:p>
    <w:p w14:paraId="7531594C" w14:textId="77777777" w:rsidR="00C002FB" w:rsidRPr="00C43ABC" w:rsidRDefault="00C002FB" w:rsidP="00C002FB">
      <w:pPr>
        <w:tabs>
          <w:tab w:val="left" w:pos="284"/>
        </w:tabs>
        <w:spacing w:line="360" w:lineRule="auto"/>
        <w:jc w:val="both"/>
        <w:rPr>
          <w:rFonts w:ascii="Times New Roman" w:hAnsi="Times New Roman" w:cs="Times New Roman"/>
          <w:b/>
          <w:bCs/>
          <w:sz w:val="24"/>
          <w:szCs w:val="24"/>
        </w:rPr>
      </w:pPr>
      <w:r w:rsidRPr="00C43ABC">
        <w:rPr>
          <w:rFonts w:ascii="Times New Roman" w:hAnsi="Times New Roman" w:cs="Times New Roman"/>
          <w:b/>
          <w:bCs/>
          <w:sz w:val="24"/>
          <w:szCs w:val="24"/>
        </w:rPr>
        <w:t>Programdan Ayrılma</w:t>
      </w:r>
    </w:p>
    <w:p w14:paraId="013BC1BB" w14:textId="07E02822" w:rsidR="00C002FB" w:rsidRPr="007421E3" w:rsidRDefault="00A763A8" w:rsidP="00C002FB">
      <w:pPr>
        <w:spacing w:line="360" w:lineRule="auto"/>
        <w:jc w:val="both"/>
        <w:rPr>
          <w:rFonts w:ascii="Times New Roman" w:hAnsi="Times New Roman" w:cs="Times New Roman"/>
          <w:b/>
          <w:sz w:val="24"/>
          <w:szCs w:val="24"/>
        </w:rPr>
      </w:pPr>
      <w:r w:rsidRPr="007421E3">
        <w:rPr>
          <w:rFonts w:ascii="Times New Roman" w:hAnsi="Times New Roman" w:cs="Times New Roman"/>
          <w:b/>
          <w:sz w:val="24"/>
          <w:szCs w:val="24"/>
        </w:rPr>
        <w:t xml:space="preserve">MADDE </w:t>
      </w:r>
      <w:r w:rsidR="00C47075" w:rsidRPr="007421E3">
        <w:rPr>
          <w:rFonts w:ascii="Times New Roman" w:hAnsi="Times New Roman" w:cs="Times New Roman"/>
          <w:b/>
          <w:sz w:val="24"/>
          <w:szCs w:val="24"/>
        </w:rPr>
        <w:t>1</w:t>
      </w:r>
      <w:r w:rsidR="00397353" w:rsidRPr="007421E3">
        <w:rPr>
          <w:rFonts w:ascii="Times New Roman" w:hAnsi="Times New Roman" w:cs="Times New Roman"/>
          <w:b/>
          <w:sz w:val="24"/>
          <w:szCs w:val="24"/>
        </w:rPr>
        <w:t>2</w:t>
      </w:r>
      <w:r w:rsidRPr="007421E3">
        <w:rPr>
          <w:rFonts w:ascii="Times New Roman" w:hAnsi="Times New Roman" w:cs="Times New Roman"/>
          <w:b/>
          <w:sz w:val="24"/>
          <w:szCs w:val="24"/>
        </w:rPr>
        <w:t xml:space="preserve">- </w:t>
      </w:r>
      <w:r w:rsidR="00C002FB" w:rsidRPr="007421E3">
        <w:rPr>
          <w:rFonts w:ascii="Times New Roman" w:hAnsi="Times New Roman" w:cs="Times New Roman"/>
          <w:sz w:val="24"/>
          <w:szCs w:val="24"/>
        </w:rPr>
        <w:t>Yönder veya danışan öğrenci Akran Yönderliği Programı’ndan ayrılmak istediğinde Akran Yönderliği Komisyonu’nu bilgilendirerek ayrılabilir.</w:t>
      </w:r>
    </w:p>
    <w:p w14:paraId="6C83E5FE" w14:textId="77777777" w:rsidR="00C002FB" w:rsidRPr="00C43ABC" w:rsidRDefault="00C002FB" w:rsidP="00C002FB">
      <w:pPr>
        <w:spacing w:line="360" w:lineRule="auto"/>
        <w:jc w:val="both"/>
        <w:rPr>
          <w:rFonts w:ascii="Times New Roman" w:hAnsi="Times New Roman" w:cs="Times New Roman"/>
          <w:b/>
          <w:sz w:val="24"/>
          <w:szCs w:val="24"/>
        </w:rPr>
      </w:pPr>
      <w:r w:rsidRPr="00C43ABC">
        <w:rPr>
          <w:rFonts w:ascii="Times New Roman" w:hAnsi="Times New Roman" w:cs="Times New Roman"/>
          <w:b/>
          <w:sz w:val="24"/>
          <w:szCs w:val="24"/>
        </w:rPr>
        <w:t>Raporlama ve Duyuru</w:t>
      </w:r>
    </w:p>
    <w:p w14:paraId="1B1B30EC" w14:textId="54AFB1C8" w:rsidR="000576EE" w:rsidRPr="007421E3" w:rsidRDefault="00A763A8" w:rsidP="000576EE">
      <w:pPr>
        <w:spacing w:line="360" w:lineRule="auto"/>
        <w:jc w:val="both"/>
        <w:rPr>
          <w:rFonts w:ascii="Times New Roman" w:hAnsi="Times New Roman" w:cs="Times New Roman"/>
          <w:sz w:val="24"/>
          <w:szCs w:val="24"/>
        </w:rPr>
      </w:pPr>
      <w:r w:rsidRPr="007421E3">
        <w:rPr>
          <w:rFonts w:ascii="Times New Roman" w:hAnsi="Times New Roman" w:cs="Times New Roman"/>
          <w:b/>
          <w:sz w:val="24"/>
          <w:szCs w:val="24"/>
        </w:rPr>
        <w:t xml:space="preserve">MADDE </w:t>
      </w:r>
      <w:r w:rsidR="00C47075" w:rsidRPr="007421E3">
        <w:rPr>
          <w:rFonts w:ascii="Times New Roman" w:hAnsi="Times New Roman" w:cs="Times New Roman"/>
          <w:b/>
          <w:sz w:val="24"/>
          <w:szCs w:val="24"/>
        </w:rPr>
        <w:t>1</w:t>
      </w:r>
      <w:r w:rsidR="00397353" w:rsidRPr="007421E3">
        <w:rPr>
          <w:rFonts w:ascii="Times New Roman" w:hAnsi="Times New Roman" w:cs="Times New Roman"/>
          <w:b/>
          <w:sz w:val="24"/>
          <w:szCs w:val="24"/>
        </w:rPr>
        <w:t>3</w:t>
      </w:r>
      <w:r w:rsidRPr="007421E3">
        <w:rPr>
          <w:rFonts w:ascii="Times New Roman" w:hAnsi="Times New Roman" w:cs="Times New Roman"/>
          <w:b/>
          <w:sz w:val="24"/>
          <w:szCs w:val="24"/>
        </w:rPr>
        <w:t xml:space="preserve">- </w:t>
      </w:r>
      <w:r w:rsidR="00C002FB" w:rsidRPr="007421E3">
        <w:rPr>
          <w:rFonts w:ascii="Times New Roman" w:hAnsi="Times New Roman" w:cs="Times New Roman"/>
          <w:sz w:val="24"/>
          <w:szCs w:val="24"/>
        </w:rPr>
        <w:t>Akran Yönderliği Programı kapsamında hazırlanan raporlar, Hemşirelik Bölümü</w:t>
      </w:r>
      <w:r w:rsidR="00AB3CE0">
        <w:rPr>
          <w:rFonts w:ascii="Times New Roman" w:hAnsi="Times New Roman" w:cs="Times New Roman"/>
          <w:sz w:val="24"/>
          <w:szCs w:val="24"/>
        </w:rPr>
        <w:t>’</w:t>
      </w:r>
      <w:r w:rsidR="00C002FB" w:rsidRPr="007421E3">
        <w:rPr>
          <w:rFonts w:ascii="Times New Roman" w:hAnsi="Times New Roman" w:cs="Times New Roman"/>
          <w:sz w:val="24"/>
          <w:szCs w:val="24"/>
        </w:rPr>
        <w:t xml:space="preserve">nün akreditasyon sürecine kanıt oluşturmak amacıyla </w:t>
      </w:r>
      <w:r w:rsidR="00097B2B" w:rsidRPr="007421E3">
        <w:rPr>
          <w:rFonts w:ascii="Times New Roman" w:hAnsi="Times New Roman" w:cs="Times New Roman"/>
          <w:sz w:val="24"/>
          <w:szCs w:val="24"/>
        </w:rPr>
        <w:t xml:space="preserve">bölüm tarafından kullanılan </w:t>
      </w:r>
      <w:r w:rsidR="00C002FB" w:rsidRPr="007421E3">
        <w:rPr>
          <w:rFonts w:ascii="Times New Roman" w:hAnsi="Times New Roman" w:cs="Times New Roman"/>
          <w:sz w:val="24"/>
          <w:szCs w:val="24"/>
        </w:rPr>
        <w:t>dijital ortamda arşivlenir.</w:t>
      </w:r>
    </w:p>
    <w:p w14:paraId="7D307F1C" w14:textId="77777777" w:rsidR="00C002FB" w:rsidRPr="00C43ABC" w:rsidRDefault="00B707C9" w:rsidP="00767E8E">
      <w:pPr>
        <w:spacing w:line="276" w:lineRule="auto"/>
        <w:jc w:val="center"/>
        <w:rPr>
          <w:rFonts w:ascii="Times New Roman" w:hAnsi="Times New Roman" w:cs="Times New Roman"/>
          <w:sz w:val="24"/>
          <w:szCs w:val="24"/>
        </w:rPr>
      </w:pPr>
      <w:r w:rsidRPr="00C43ABC">
        <w:rPr>
          <w:rFonts w:ascii="Times New Roman" w:hAnsi="Times New Roman" w:cs="Times New Roman"/>
          <w:b/>
          <w:bCs/>
          <w:sz w:val="24"/>
          <w:szCs w:val="24"/>
        </w:rPr>
        <w:t>DÖRDÜNCÜ</w:t>
      </w:r>
      <w:r w:rsidR="00C002FB" w:rsidRPr="00C43ABC">
        <w:rPr>
          <w:rFonts w:ascii="Times New Roman" w:hAnsi="Times New Roman" w:cs="Times New Roman"/>
          <w:b/>
          <w:bCs/>
          <w:sz w:val="24"/>
          <w:szCs w:val="24"/>
        </w:rPr>
        <w:t xml:space="preserve"> BÖLÜM</w:t>
      </w:r>
    </w:p>
    <w:p w14:paraId="488949E9" w14:textId="3A2D9880" w:rsidR="00C002FB" w:rsidRPr="007421E3" w:rsidRDefault="00963B79" w:rsidP="007A2DBD">
      <w:pPr>
        <w:pStyle w:val="Balk1"/>
        <w:spacing w:line="360" w:lineRule="auto"/>
        <w:jc w:val="center"/>
        <w:rPr>
          <w:rFonts w:ascii="Times New Roman" w:hAnsi="Times New Roman" w:cs="Times New Roman"/>
          <w:b/>
          <w:color w:val="auto"/>
          <w:sz w:val="24"/>
          <w:szCs w:val="24"/>
        </w:rPr>
      </w:pPr>
      <w:r w:rsidRPr="007421E3">
        <w:rPr>
          <w:rFonts w:ascii="Times New Roman" w:hAnsi="Times New Roman" w:cs="Times New Roman"/>
          <w:b/>
          <w:color w:val="auto"/>
          <w:sz w:val="24"/>
          <w:szCs w:val="24"/>
        </w:rPr>
        <w:t xml:space="preserve">Yürürlük </w:t>
      </w:r>
      <w:r>
        <w:rPr>
          <w:rFonts w:ascii="Times New Roman" w:hAnsi="Times New Roman" w:cs="Times New Roman"/>
          <w:b/>
          <w:color w:val="auto"/>
          <w:sz w:val="24"/>
          <w:szCs w:val="24"/>
        </w:rPr>
        <w:t>v</w:t>
      </w:r>
      <w:r w:rsidRPr="007421E3">
        <w:rPr>
          <w:rFonts w:ascii="Times New Roman" w:hAnsi="Times New Roman" w:cs="Times New Roman"/>
          <w:b/>
          <w:color w:val="auto"/>
          <w:sz w:val="24"/>
          <w:szCs w:val="24"/>
        </w:rPr>
        <w:t>e Yürütme</w:t>
      </w:r>
    </w:p>
    <w:p w14:paraId="26C2D970" w14:textId="77777777" w:rsidR="00E641D3" w:rsidRPr="007421E3" w:rsidRDefault="00E641D3" w:rsidP="00E641D3">
      <w:pPr>
        <w:autoSpaceDE w:val="0"/>
        <w:autoSpaceDN w:val="0"/>
        <w:adjustRightInd w:val="0"/>
        <w:spacing w:after="0" w:line="360" w:lineRule="auto"/>
        <w:jc w:val="both"/>
        <w:rPr>
          <w:rFonts w:ascii="Times New Roman" w:hAnsi="Times New Roman" w:cs="Times New Roman"/>
          <w:b/>
          <w:bCs/>
          <w:sz w:val="24"/>
          <w:szCs w:val="24"/>
        </w:rPr>
      </w:pPr>
      <w:r w:rsidRPr="007421E3">
        <w:rPr>
          <w:rFonts w:ascii="Times New Roman" w:hAnsi="Times New Roman" w:cs="Times New Roman"/>
          <w:b/>
          <w:bCs/>
          <w:sz w:val="24"/>
          <w:szCs w:val="24"/>
        </w:rPr>
        <w:t>Yürürlük</w:t>
      </w:r>
    </w:p>
    <w:p w14:paraId="55E5497C" w14:textId="65ED60B6" w:rsidR="009118DE" w:rsidRPr="007421E3" w:rsidRDefault="00C002FB" w:rsidP="009118DE">
      <w:pPr>
        <w:autoSpaceDE w:val="0"/>
        <w:autoSpaceDN w:val="0"/>
        <w:adjustRightInd w:val="0"/>
        <w:spacing w:after="0" w:line="360" w:lineRule="auto"/>
        <w:jc w:val="both"/>
        <w:rPr>
          <w:rFonts w:ascii="Times New Roman" w:hAnsi="Times New Roman" w:cs="Times New Roman"/>
          <w:sz w:val="24"/>
          <w:szCs w:val="24"/>
        </w:rPr>
      </w:pPr>
      <w:r w:rsidRPr="007421E3">
        <w:rPr>
          <w:rFonts w:ascii="Times New Roman" w:hAnsi="Times New Roman" w:cs="Times New Roman"/>
          <w:b/>
          <w:sz w:val="24"/>
          <w:szCs w:val="24"/>
        </w:rPr>
        <w:t>MADDE</w:t>
      </w:r>
      <w:r w:rsidR="00A763A8" w:rsidRPr="007421E3">
        <w:rPr>
          <w:rFonts w:ascii="Times New Roman" w:hAnsi="Times New Roman" w:cs="Times New Roman"/>
          <w:b/>
          <w:spacing w:val="40"/>
          <w:sz w:val="24"/>
          <w:szCs w:val="24"/>
        </w:rPr>
        <w:t xml:space="preserve"> </w:t>
      </w:r>
      <w:r w:rsidR="00C47075" w:rsidRPr="007421E3">
        <w:rPr>
          <w:rFonts w:ascii="Times New Roman" w:hAnsi="Times New Roman" w:cs="Times New Roman"/>
          <w:b/>
          <w:sz w:val="24"/>
          <w:szCs w:val="24"/>
        </w:rPr>
        <w:t>1</w:t>
      </w:r>
      <w:r w:rsidR="00397353" w:rsidRPr="007421E3">
        <w:rPr>
          <w:rFonts w:ascii="Times New Roman" w:hAnsi="Times New Roman" w:cs="Times New Roman"/>
          <w:b/>
          <w:sz w:val="24"/>
          <w:szCs w:val="24"/>
        </w:rPr>
        <w:t>4</w:t>
      </w:r>
      <w:r w:rsidR="00A763A8" w:rsidRPr="007421E3">
        <w:rPr>
          <w:rFonts w:ascii="Times New Roman" w:hAnsi="Times New Roman" w:cs="Times New Roman"/>
          <w:b/>
          <w:sz w:val="24"/>
          <w:szCs w:val="24"/>
        </w:rPr>
        <w:t xml:space="preserve">- </w:t>
      </w:r>
      <w:r w:rsidR="009118DE" w:rsidRPr="007421E3">
        <w:rPr>
          <w:rFonts w:ascii="Times New Roman" w:hAnsi="Times New Roman" w:cs="Times New Roman"/>
          <w:sz w:val="24"/>
          <w:szCs w:val="24"/>
        </w:rPr>
        <w:t>Bu yönerge, Fakülte Yönetim Kurulu tarafından onaylandığı tarihten itibaren yürürlüğe girer.</w:t>
      </w:r>
    </w:p>
    <w:p w14:paraId="5840EBB8" w14:textId="77777777" w:rsidR="00C002FB" w:rsidRPr="007421E3" w:rsidRDefault="00C002FB" w:rsidP="009118DE">
      <w:pPr>
        <w:pStyle w:val="GvdeMetni"/>
        <w:spacing w:line="360" w:lineRule="auto"/>
        <w:jc w:val="both"/>
        <w:rPr>
          <w:b/>
          <w:sz w:val="24"/>
          <w:szCs w:val="24"/>
        </w:rPr>
      </w:pPr>
      <w:r w:rsidRPr="007421E3">
        <w:rPr>
          <w:b/>
          <w:sz w:val="24"/>
          <w:szCs w:val="24"/>
        </w:rPr>
        <w:t>Yürütme</w:t>
      </w:r>
    </w:p>
    <w:p w14:paraId="4D9FCB3C" w14:textId="529ECC13" w:rsidR="009118DE" w:rsidRPr="007421E3" w:rsidRDefault="00C002FB" w:rsidP="009118DE">
      <w:pPr>
        <w:autoSpaceDE w:val="0"/>
        <w:autoSpaceDN w:val="0"/>
        <w:adjustRightInd w:val="0"/>
        <w:spacing w:after="0" w:line="360" w:lineRule="auto"/>
        <w:jc w:val="both"/>
        <w:rPr>
          <w:rFonts w:ascii="Times New Roman" w:hAnsi="Times New Roman" w:cs="Times New Roman"/>
          <w:sz w:val="24"/>
          <w:szCs w:val="24"/>
        </w:rPr>
      </w:pPr>
      <w:r w:rsidRPr="007421E3">
        <w:rPr>
          <w:rFonts w:ascii="Times New Roman" w:hAnsi="Times New Roman" w:cs="Times New Roman"/>
          <w:b/>
          <w:sz w:val="24"/>
          <w:szCs w:val="24"/>
        </w:rPr>
        <w:t>MADDE</w:t>
      </w:r>
      <w:r w:rsidR="00A763A8" w:rsidRPr="007421E3">
        <w:rPr>
          <w:rFonts w:ascii="Times New Roman" w:hAnsi="Times New Roman" w:cs="Times New Roman"/>
          <w:b/>
          <w:spacing w:val="28"/>
          <w:sz w:val="24"/>
          <w:szCs w:val="24"/>
        </w:rPr>
        <w:t xml:space="preserve"> </w:t>
      </w:r>
      <w:r w:rsidR="00C47075" w:rsidRPr="007421E3">
        <w:rPr>
          <w:rFonts w:ascii="Times New Roman" w:hAnsi="Times New Roman" w:cs="Times New Roman"/>
          <w:b/>
          <w:sz w:val="24"/>
          <w:szCs w:val="24"/>
        </w:rPr>
        <w:t>1</w:t>
      </w:r>
      <w:r w:rsidR="00397353" w:rsidRPr="007421E3">
        <w:rPr>
          <w:rFonts w:ascii="Times New Roman" w:hAnsi="Times New Roman" w:cs="Times New Roman"/>
          <w:b/>
          <w:sz w:val="24"/>
          <w:szCs w:val="24"/>
        </w:rPr>
        <w:t>5</w:t>
      </w:r>
      <w:r w:rsidR="00A763A8" w:rsidRPr="007421E3">
        <w:rPr>
          <w:rFonts w:ascii="Times New Roman" w:hAnsi="Times New Roman" w:cs="Times New Roman"/>
          <w:b/>
          <w:sz w:val="24"/>
          <w:szCs w:val="24"/>
        </w:rPr>
        <w:t xml:space="preserve">- </w:t>
      </w:r>
      <w:bookmarkEnd w:id="0"/>
      <w:r w:rsidR="009118DE" w:rsidRPr="007421E3">
        <w:rPr>
          <w:rFonts w:ascii="Times New Roman" w:hAnsi="Times New Roman" w:cs="Times New Roman"/>
          <w:sz w:val="24"/>
          <w:szCs w:val="24"/>
        </w:rPr>
        <w:t xml:space="preserve">Bu yönergenin hükümlerini Tokat Gaziosmanpaşa Üniversitesi Sağlık Bilimleri Fakültesi </w:t>
      </w:r>
      <w:r w:rsidR="002C5DAD" w:rsidRPr="002C5DAD">
        <w:rPr>
          <w:rFonts w:ascii="Times New Roman" w:hAnsi="Times New Roman" w:cs="Times New Roman"/>
          <w:sz w:val="24"/>
          <w:szCs w:val="24"/>
        </w:rPr>
        <w:t xml:space="preserve">Hemşirelik Bölüm Başkanlığı </w:t>
      </w:r>
      <w:r w:rsidR="009118DE" w:rsidRPr="007421E3">
        <w:rPr>
          <w:rFonts w:ascii="Times New Roman" w:hAnsi="Times New Roman" w:cs="Times New Roman"/>
          <w:sz w:val="24"/>
          <w:szCs w:val="24"/>
        </w:rPr>
        <w:t>yürütür.</w:t>
      </w:r>
    </w:p>
    <w:p w14:paraId="06448B07" w14:textId="77777777" w:rsidR="00C937B5" w:rsidRPr="007421E3" w:rsidRDefault="00C937B5" w:rsidP="008732AE">
      <w:pPr>
        <w:pStyle w:val="GvdeMetni"/>
        <w:spacing w:line="360" w:lineRule="auto"/>
        <w:jc w:val="both"/>
        <w:rPr>
          <w:sz w:val="24"/>
          <w:szCs w:val="24"/>
        </w:rPr>
      </w:pPr>
    </w:p>
    <w:sectPr w:rsidR="00C937B5" w:rsidRPr="007421E3" w:rsidSect="00717CCB">
      <w:headerReference w:type="default" r:id="rId9"/>
      <w:foot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31FF5" w14:textId="77777777" w:rsidR="00F70A32" w:rsidRDefault="00F70A32" w:rsidP="003B07E6">
      <w:pPr>
        <w:spacing w:after="0" w:line="240" w:lineRule="auto"/>
      </w:pPr>
      <w:r>
        <w:separator/>
      </w:r>
    </w:p>
  </w:endnote>
  <w:endnote w:type="continuationSeparator" w:id="0">
    <w:p w14:paraId="78338D83" w14:textId="77777777" w:rsidR="00F70A32" w:rsidRDefault="00F70A32" w:rsidP="003B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46298" w14:textId="77777777" w:rsidR="00E3217F" w:rsidRPr="00155945" w:rsidRDefault="00E3217F" w:rsidP="00155945">
    <w:pPr>
      <w:tabs>
        <w:tab w:val="center" w:pos="4536"/>
      </w:tabs>
      <w:spacing w:after="0" w:line="240" w:lineRule="auto"/>
      <w:jc w:val="both"/>
      <w:rPr>
        <w:rFonts w:ascii="Times New Roman" w:eastAsia="Calibri" w:hAnsi="Times New Roman" w:cs="Times New Roman"/>
        <w:i/>
        <w:color w:val="808080"/>
        <w:sz w:val="18"/>
        <w:szCs w:val="24"/>
        <w:lang w:eastAsia="tr-TR"/>
      </w:rPr>
    </w:pPr>
    <w:r w:rsidRPr="00155945">
      <w:rPr>
        <w:rFonts w:ascii="Times New Roman" w:eastAsia="Calibri" w:hAnsi="Times New Roman" w:cs="Times New Roman"/>
        <w:i/>
        <w:color w:val="808080"/>
        <w:sz w:val="18"/>
        <w:szCs w:val="24"/>
        <w:lang w:eastAsia="tr-TR"/>
      </w:rPr>
      <w:t>*</w:t>
    </w:r>
    <w:r w:rsidRPr="00155945">
      <w:rPr>
        <w:rFonts w:ascii="Times New Roman" w:eastAsia="Times New Roman" w:hAnsi="Times New Roman" w:cs="Times New Roman"/>
        <w:sz w:val="18"/>
        <w:szCs w:val="24"/>
        <w:lang w:eastAsia="tr-TR"/>
      </w:rPr>
      <w:t xml:space="preserve"> </w:t>
    </w:r>
    <w:r w:rsidRPr="00155945">
      <w:rPr>
        <w:rFonts w:ascii="Times New Roman" w:eastAsia="Calibri" w:hAnsi="Times New Roman" w:cs="Times New Roman"/>
        <w:i/>
        <w:color w:val="808080"/>
        <w:sz w:val="18"/>
        <w:szCs w:val="24"/>
        <w:lang w:eastAsia="tr-TR"/>
      </w:rPr>
      <w:t>Tokat Gaziosmanpaşa Üniversitesi ilgili yönetmelik ve yönergeler gereğince hazırlanmıştır.</w:t>
    </w:r>
  </w:p>
  <w:p w14:paraId="57F745B2" w14:textId="77777777" w:rsidR="00E3217F" w:rsidRPr="00155945" w:rsidRDefault="00E3217F" w:rsidP="00155945">
    <w:pPr>
      <w:tabs>
        <w:tab w:val="center" w:pos="4536"/>
        <w:tab w:val="right" w:pos="9072"/>
      </w:tabs>
      <w:spacing w:after="0" w:line="240" w:lineRule="auto"/>
      <w:rPr>
        <w:rFonts w:ascii="Times New Roman" w:eastAsia="Times New Roman" w:hAnsi="Times New Roman" w:cs="Times New Roman"/>
        <w:sz w:val="24"/>
        <w:szCs w:val="24"/>
        <w:lang w:eastAsia="tr-TR"/>
      </w:rPr>
    </w:pPr>
    <w:r w:rsidRPr="00155945">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versiyonuna ulaşınız. </w:t>
    </w:r>
    <w:r w:rsidRPr="00155945">
      <w:rPr>
        <w:rFonts w:ascii="Calibri" w:eastAsia="Calibri" w:hAnsi="Calibri" w:cs="Times New Roman"/>
        <w:color w:val="FF0000"/>
        <w:sz w:val="24"/>
        <w:szCs w:val="24"/>
        <w:lang w:eastAsia="tr-T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9E2A6" w14:textId="77777777" w:rsidR="00F70A32" w:rsidRDefault="00F70A32" w:rsidP="003B07E6">
      <w:pPr>
        <w:spacing w:after="0" w:line="240" w:lineRule="auto"/>
      </w:pPr>
      <w:r>
        <w:separator/>
      </w:r>
    </w:p>
  </w:footnote>
  <w:footnote w:type="continuationSeparator" w:id="0">
    <w:p w14:paraId="75D2FDAD" w14:textId="77777777" w:rsidR="00F70A32" w:rsidRDefault="00F70A32" w:rsidP="003B0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BA026" w14:textId="77777777" w:rsidR="00E3217F" w:rsidRDefault="00E3217F">
    <w:pPr>
      <w:pStyle w:val="stbilgi"/>
    </w:pPr>
  </w:p>
  <w:p w14:paraId="665AF45B" w14:textId="77777777" w:rsidR="00E3217F" w:rsidRDefault="00E3217F">
    <w:pPr>
      <w:pStyle w:val="stbilgi"/>
    </w:pPr>
  </w:p>
  <w:p w14:paraId="4A5D34AE" w14:textId="77777777" w:rsidR="00E3217F" w:rsidRDefault="00E3217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371B"/>
    <w:multiLevelType w:val="hybridMultilevel"/>
    <w:tmpl w:val="C4628202"/>
    <w:lvl w:ilvl="0" w:tplc="78281AFE">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68E7593"/>
    <w:multiLevelType w:val="hybridMultilevel"/>
    <w:tmpl w:val="259C4248"/>
    <w:lvl w:ilvl="0" w:tplc="2C423D22">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865D0E"/>
    <w:multiLevelType w:val="hybridMultilevel"/>
    <w:tmpl w:val="7BFC0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D225325"/>
    <w:multiLevelType w:val="multilevel"/>
    <w:tmpl w:val="D246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DB2894"/>
    <w:multiLevelType w:val="hybridMultilevel"/>
    <w:tmpl w:val="A74A3386"/>
    <w:lvl w:ilvl="0" w:tplc="CB02C016">
      <w:start w:val="20"/>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5">
    <w:nsid w:val="265703E7"/>
    <w:multiLevelType w:val="hybridMultilevel"/>
    <w:tmpl w:val="D830314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7CF663A"/>
    <w:multiLevelType w:val="hybridMultilevel"/>
    <w:tmpl w:val="9CF268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D803B50"/>
    <w:multiLevelType w:val="hybridMultilevel"/>
    <w:tmpl w:val="92B49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E953F82"/>
    <w:multiLevelType w:val="hybridMultilevel"/>
    <w:tmpl w:val="68CA83A4"/>
    <w:lvl w:ilvl="0" w:tplc="E3302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EA81503"/>
    <w:multiLevelType w:val="multilevel"/>
    <w:tmpl w:val="6CC2E5C8"/>
    <w:lvl w:ilvl="0">
      <w:start w:val="1"/>
      <w:numFmt w:val="lowerLetter"/>
      <w:lvlText w:val="%1)"/>
      <w:lvlJc w:val="left"/>
      <w:pPr>
        <w:tabs>
          <w:tab w:val="num" w:pos="360"/>
        </w:tabs>
        <w:ind w:left="36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2116B1"/>
    <w:multiLevelType w:val="multilevel"/>
    <w:tmpl w:val="0C766A1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D22B62"/>
    <w:multiLevelType w:val="hybridMultilevel"/>
    <w:tmpl w:val="8EB2D4A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E5F60E0"/>
    <w:multiLevelType w:val="hybridMultilevel"/>
    <w:tmpl w:val="6F1848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FB24C4F"/>
    <w:multiLevelType w:val="hybridMultilevel"/>
    <w:tmpl w:val="7B4A2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9DC35BA"/>
    <w:multiLevelType w:val="hybridMultilevel"/>
    <w:tmpl w:val="1FC63F0C"/>
    <w:lvl w:ilvl="0" w:tplc="202C89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B275B6A"/>
    <w:multiLevelType w:val="multilevel"/>
    <w:tmpl w:val="50B20CA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3"/>
  </w:num>
  <w:num w:numId="3">
    <w:abstractNumId w:val="4"/>
  </w:num>
  <w:num w:numId="4">
    <w:abstractNumId w:val="6"/>
  </w:num>
  <w:num w:numId="5">
    <w:abstractNumId w:val="0"/>
  </w:num>
  <w:num w:numId="6">
    <w:abstractNumId w:val="2"/>
  </w:num>
  <w:num w:numId="7">
    <w:abstractNumId w:val="14"/>
  </w:num>
  <w:num w:numId="8">
    <w:abstractNumId w:val="3"/>
  </w:num>
  <w:num w:numId="9">
    <w:abstractNumId w:val="8"/>
  </w:num>
  <w:num w:numId="10">
    <w:abstractNumId w:val="12"/>
  </w:num>
  <w:num w:numId="11">
    <w:abstractNumId w:val="15"/>
  </w:num>
  <w:num w:numId="12">
    <w:abstractNumId w:val="9"/>
  </w:num>
  <w:num w:numId="13">
    <w:abstractNumId w:val="10"/>
  </w:num>
  <w:num w:numId="14">
    <w:abstractNumId w:val="1"/>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ACF"/>
    <w:rsid w:val="0000767B"/>
    <w:rsid w:val="000222A4"/>
    <w:rsid w:val="00025476"/>
    <w:rsid w:val="00040E9C"/>
    <w:rsid w:val="00054185"/>
    <w:rsid w:val="000576EE"/>
    <w:rsid w:val="0006545C"/>
    <w:rsid w:val="00097B2B"/>
    <w:rsid w:val="000A1185"/>
    <w:rsid w:val="000A3979"/>
    <w:rsid w:val="000A6F07"/>
    <w:rsid w:val="000B5E08"/>
    <w:rsid w:val="000C7014"/>
    <w:rsid w:val="000C71DB"/>
    <w:rsid w:val="000E1AD9"/>
    <w:rsid w:val="00107ED6"/>
    <w:rsid w:val="00123F3D"/>
    <w:rsid w:val="001320F7"/>
    <w:rsid w:val="00144BB9"/>
    <w:rsid w:val="00151A4E"/>
    <w:rsid w:val="00151FCE"/>
    <w:rsid w:val="00155945"/>
    <w:rsid w:val="0016180D"/>
    <w:rsid w:val="00162B76"/>
    <w:rsid w:val="0016746A"/>
    <w:rsid w:val="001719EF"/>
    <w:rsid w:val="001727FA"/>
    <w:rsid w:val="00174BE7"/>
    <w:rsid w:val="00186AC0"/>
    <w:rsid w:val="001951A0"/>
    <w:rsid w:val="00197E74"/>
    <w:rsid w:val="001A67F3"/>
    <w:rsid w:val="001A7889"/>
    <w:rsid w:val="001C2A66"/>
    <w:rsid w:val="001C2B29"/>
    <w:rsid w:val="001C3D2A"/>
    <w:rsid w:val="001C5F04"/>
    <w:rsid w:val="001D051F"/>
    <w:rsid w:val="001D25C2"/>
    <w:rsid w:val="001D7933"/>
    <w:rsid w:val="001F1344"/>
    <w:rsid w:val="00207D43"/>
    <w:rsid w:val="00212178"/>
    <w:rsid w:val="00213762"/>
    <w:rsid w:val="00215375"/>
    <w:rsid w:val="002222C8"/>
    <w:rsid w:val="00240CF8"/>
    <w:rsid w:val="002446C6"/>
    <w:rsid w:val="00253B99"/>
    <w:rsid w:val="00265A15"/>
    <w:rsid w:val="00283102"/>
    <w:rsid w:val="00292A00"/>
    <w:rsid w:val="00292FFC"/>
    <w:rsid w:val="00295FB2"/>
    <w:rsid w:val="002A494C"/>
    <w:rsid w:val="002B6D6B"/>
    <w:rsid w:val="002C42BC"/>
    <w:rsid w:val="002C5DAD"/>
    <w:rsid w:val="002C5EDC"/>
    <w:rsid w:val="002D04A8"/>
    <w:rsid w:val="002D166C"/>
    <w:rsid w:val="002D6C57"/>
    <w:rsid w:val="002D72F6"/>
    <w:rsid w:val="002E256D"/>
    <w:rsid w:val="002E5041"/>
    <w:rsid w:val="002E6000"/>
    <w:rsid w:val="002E6DF3"/>
    <w:rsid w:val="0030167A"/>
    <w:rsid w:val="0030269A"/>
    <w:rsid w:val="00310BBA"/>
    <w:rsid w:val="0031143C"/>
    <w:rsid w:val="0032197A"/>
    <w:rsid w:val="00327877"/>
    <w:rsid w:val="0033152F"/>
    <w:rsid w:val="003434A4"/>
    <w:rsid w:val="00343CD4"/>
    <w:rsid w:val="00346D83"/>
    <w:rsid w:val="00370F24"/>
    <w:rsid w:val="00374F86"/>
    <w:rsid w:val="00385FC6"/>
    <w:rsid w:val="00397353"/>
    <w:rsid w:val="003A0400"/>
    <w:rsid w:val="003A08A7"/>
    <w:rsid w:val="003B07E6"/>
    <w:rsid w:val="003B5BF5"/>
    <w:rsid w:val="003B7B38"/>
    <w:rsid w:val="003E2D80"/>
    <w:rsid w:val="003E58B4"/>
    <w:rsid w:val="003E738A"/>
    <w:rsid w:val="003F15BD"/>
    <w:rsid w:val="003F4065"/>
    <w:rsid w:val="00400A65"/>
    <w:rsid w:val="00406FFD"/>
    <w:rsid w:val="004110EF"/>
    <w:rsid w:val="00412ACA"/>
    <w:rsid w:val="00420BAB"/>
    <w:rsid w:val="004234B3"/>
    <w:rsid w:val="00424612"/>
    <w:rsid w:val="004302CE"/>
    <w:rsid w:val="004322F5"/>
    <w:rsid w:val="00441A43"/>
    <w:rsid w:val="00443FD8"/>
    <w:rsid w:val="0044558A"/>
    <w:rsid w:val="004457ED"/>
    <w:rsid w:val="00466D50"/>
    <w:rsid w:val="00485EDF"/>
    <w:rsid w:val="0048780E"/>
    <w:rsid w:val="00497585"/>
    <w:rsid w:val="004A4188"/>
    <w:rsid w:val="004C29F9"/>
    <w:rsid w:val="004D3889"/>
    <w:rsid w:val="004D56DF"/>
    <w:rsid w:val="00522DD7"/>
    <w:rsid w:val="0054203C"/>
    <w:rsid w:val="00554417"/>
    <w:rsid w:val="0056648D"/>
    <w:rsid w:val="005711A9"/>
    <w:rsid w:val="005732CF"/>
    <w:rsid w:val="00584A5C"/>
    <w:rsid w:val="005A59BC"/>
    <w:rsid w:val="005C0374"/>
    <w:rsid w:val="005C6371"/>
    <w:rsid w:val="005C6821"/>
    <w:rsid w:val="005E1CA0"/>
    <w:rsid w:val="005F47F4"/>
    <w:rsid w:val="005F67D1"/>
    <w:rsid w:val="00605E00"/>
    <w:rsid w:val="0060785D"/>
    <w:rsid w:val="00607F84"/>
    <w:rsid w:val="00614FD7"/>
    <w:rsid w:val="00624308"/>
    <w:rsid w:val="00647540"/>
    <w:rsid w:val="0065777F"/>
    <w:rsid w:val="00661618"/>
    <w:rsid w:val="00666C2A"/>
    <w:rsid w:val="0066727E"/>
    <w:rsid w:val="0068797A"/>
    <w:rsid w:val="00687B37"/>
    <w:rsid w:val="00693623"/>
    <w:rsid w:val="00696B55"/>
    <w:rsid w:val="00696E25"/>
    <w:rsid w:val="006B1E1C"/>
    <w:rsid w:val="006C2E10"/>
    <w:rsid w:val="006E28B9"/>
    <w:rsid w:val="006F0CC0"/>
    <w:rsid w:val="006F6FF4"/>
    <w:rsid w:val="00702394"/>
    <w:rsid w:val="00707E34"/>
    <w:rsid w:val="00717CCB"/>
    <w:rsid w:val="007421E3"/>
    <w:rsid w:val="007424F0"/>
    <w:rsid w:val="00744E7A"/>
    <w:rsid w:val="00747A31"/>
    <w:rsid w:val="0076117F"/>
    <w:rsid w:val="0076746C"/>
    <w:rsid w:val="00767E8E"/>
    <w:rsid w:val="00767E9B"/>
    <w:rsid w:val="007A2DBD"/>
    <w:rsid w:val="007A61A6"/>
    <w:rsid w:val="007B179B"/>
    <w:rsid w:val="007B31F5"/>
    <w:rsid w:val="007C69CB"/>
    <w:rsid w:val="007D04F8"/>
    <w:rsid w:val="007E629F"/>
    <w:rsid w:val="007F7597"/>
    <w:rsid w:val="0080200E"/>
    <w:rsid w:val="008143B3"/>
    <w:rsid w:val="0082348B"/>
    <w:rsid w:val="008261DF"/>
    <w:rsid w:val="00831776"/>
    <w:rsid w:val="008413A8"/>
    <w:rsid w:val="008477E3"/>
    <w:rsid w:val="008732AE"/>
    <w:rsid w:val="00874090"/>
    <w:rsid w:val="00875AFC"/>
    <w:rsid w:val="00876800"/>
    <w:rsid w:val="00883617"/>
    <w:rsid w:val="00894C5B"/>
    <w:rsid w:val="008D069E"/>
    <w:rsid w:val="008E2ACF"/>
    <w:rsid w:val="008E55C2"/>
    <w:rsid w:val="00902BF7"/>
    <w:rsid w:val="00911395"/>
    <w:rsid w:val="009118DE"/>
    <w:rsid w:val="00925CC1"/>
    <w:rsid w:val="009518BE"/>
    <w:rsid w:val="009602C1"/>
    <w:rsid w:val="00963B79"/>
    <w:rsid w:val="0096741B"/>
    <w:rsid w:val="00972327"/>
    <w:rsid w:val="009776EF"/>
    <w:rsid w:val="009904A3"/>
    <w:rsid w:val="00991B89"/>
    <w:rsid w:val="009A0EAB"/>
    <w:rsid w:val="009B6E6B"/>
    <w:rsid w:val="009C145F"/>
    <w:rsid w:val="009C2A93"/>
    <w:rsid w:val="00A11FDD"/>
    <w:rsid w:val="00A2364E"/>
    <w:rsid w:val="00A243B8"/>
    <w:rsid w:val="00A26450"/>
    <w:rsid w:val="00A26F05"/>
    <w:rsid w:val="00A32352"/>
    <w:rsid w:val="00A3294B"/>
    <w:rsid w:val="00A3575F"/>
    <w:rsid w:val="00A40E11"/>
    <w:rsid w:val="00A71BE7"/>
    <w:rsid w:val="00A763A8"/>
    <w:rsid w:val="00A85988"/>
    <w:rsid w:val="00A92E43"/>
    <w:rsid w:val="00AA2621"/>
    <w:rsid w:val="00AA2A39"/>
    <w:rsid w:val="00AB3CE0"/>
    <w:rsid w:val="00AB6545"/>
    <w:rsid w:val="00AD03C6"/>
    <w:rsid w:val="00AD0E08"/>
    <w:rsid w:val="00AD6A7B"/>
    <w:rsid w:val="00AE3C24"/>
    <w:rsid w:val="00AF6F66"/>
    <w:rsid w:val="00B17CA4"/>
    <w:rsid w:val="00B35AB7"/>
    <w:rsid w:val="00B5412F"/>
    <w:rsid w:val="00B63466"/>
    <w:rsid w:val="00B707C9"/>
    <w:rsid w:val="00B837EB"/>
    <w:rsid w:val="00BA68BF"/>
    <w:rsid w:val="00BB406F"/>
    <w:rsid w:val="00BB76D0"/>
    <w:rsid w:val="00BC4368"/>
    <w:rsid w:val="00BC6EEC"/>
    <w:rsid w:val="00BE1323"/>
    <w:rsid w:val="00BE69AE"/>
    <w:rsid w:val="00BF126D"/>
    <w:rsid w:val="00BF2FCB"/>
    <w:rsid w:val="00C002FB"/>
    <w:rsid w:val="00C12E29"/>
    <w:rsid w:val="00C1447A"/>
    <w:rsid w:val="00C2574E"/>
    <w:rsid w:val="00C35AE0"/>
    <w:rsid w:val="00C375CE"/>
    <w:rsid w:val="00C43ABC"/>
    <w:rsid w:val="00C47075"/>
    <w:rsid w:val="00C50B74"/>
    <w:rsid w:val="00C731A7"/>
    <w:rsid w:val="00C733FC"/>
    <w:rsid w:val="00C73F3A"/>
    <w:rsid w:val="00C937B5"/>
    <w:rsid w:val="00CA1467"/>
    <w:rsid w:val="00CC549B"/>
    <w:rsid w:val="00CC67DA"/>
    <w:rsid w:val="00CD7C7B"/>
    <w:rsid w:val="00CE00D4"/>
    <w:rsid w:val="00CE417B"/>
    <w:rsid w:val="00CF0D3C"/>
    <w:rsid w:val="00CF0F4D"/>
    <w:rsid w:val="00CF2AEF"/>
    <w:rsid w:val="00CF6BD5"/>
    <w:rsid w:val="00D029FB"/>
    <w:rsid w:val="00D25CA8"/>
    <w:rsid w:val="00D3321F"/>
    <w:rsid w:val="00D70712"/>
    <w:rsid w:val="00D73B3F"/>
    <w:rsid w:val="00D808E7"/>
    <w:rsid w:val="00D85A29"/>
    <w:rsid w:val="00DD76FC"/>
    <w:rsid w:val="00DE084F"/>
    <w:rsid w:val="00DE7197"/>
    <w:rsid w:val="00E30FB6"/>
    <w:rsid w:val="00E3217F"/>
    <w:rsid w:val="00E334D8"/>
    <w:rsid w:val="00E37866"/>
    <w:rsid w:val="00E40758"/>
    <w:rsid w:val="00E60C0E"/>
    <w:rsid w:val="00E641D3"/>
    <w:rsid w:val="00E73229"/>
    <w:rsid w:val="00E77C67"/>
    <w:rsid w:val="00E87C9F"/>
    <w:rsid w:val="00EA1220"/>
    <w:rsid w:val="00EA70A1"/>
    <w:rsid w:val="00EB5D41"/>
    <w:rsid w:val="00ED3E82"/>
    <w:rsid w:val="00ED6C50"/>
    <w:rsid w:val="00ED7463"/>
    <w:rsid w:val="00EF0846"/>
    <w:rsid w:val="00F02B9A"/>
    <w:rsid w:val="00F4428C"/>
    <w:rsid w:val="00F44580"/>
    <w:rsid w:val="00F51364"/>
    <w:rsid w:val="00F525C6"/>
    <w:rsid w:val="00F52D66"/>
    <w:rsid w:val="00F53179"/>
    <w:rsid w:val="00F65429"/>
    <w:rsid w:val="00F70A32"/>
    <w:rsid w:val="00F72720"/>
    <w:rsid w:val="00F90540"/>
    <w:rsid w:val="00F92640"/>
    <w:rsid w:val="00FA314C"/>
    <w:rsid w:val="00FA5BB9"/>
    <w:rsid w:val="00FA668C"/>
    <w:rsid w:val="00FD03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6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002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0C701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6078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3F"/>
    <w:pPr>
      <w:ind w:left="720"/>
      <w:contextualSpacing/>
    </w:pPr>
  </w:style>
  <w:style w:type="paragraph" w:styleId="stbilgi">
    <w:name w:val="header"/>
    <w:basedOn w:val="Normal"/>
    <w:link w:val="stbilgiChar"/>
    <w:uiPriority w:val="99"/>
    <w:unhideWhenUsed/>
    <w:rsid w:val="003B07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B07E6"/>
  </w:style>
  <w:style w:type="paragraph" w:styleId="Altbilgi">
    <w:name w:val="footer"/>
    <w:basedOn w:val="Normal"/>
    <w:link w:val="AltbilgiChar"/>
    <w:uiPriority w:val="99"/>
    <w:unhideWhenUsed/>
    <w:rsid w:val="003B07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B07E6"/>
  </w:style>
  <w:style w:type="table" w:customStyle="1" w:styleId="TabloKlavuzu1">
    <w:name w:val="Tablo Kılavuzu1"/>
    <w:basedOn w:val="NormalTablo"/>
    <w:next w:val="TabloKlavuzu"/>
    <w:uiPriority w:val="39"/>
    <w:rsid w:val="00C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0C7014"/>
    <w:rPr>
      <w:rFonts w:ascii="Times New Roman" w:eastAsia="Times New Roman" w:hAnsi="Times New Roman" w:cs="Times New Roman"/>
      <w:b/>
      <w:bCs/>
      <w:sz w:val="36"/>
      <w:szCs w:val="36"/>
      <w:lang w:eastAsia="tr-TR"/>
    </w:rPr>
  </w:style>
  <w:style w:type="paragraph" w:styleId="GvdeMetni">
    <w:name w:val="Body Text"/>
    <w:basedOn w:val="Normal"/>
    <w:link w:val="GvdeMetniChar"/>
    <w:uiPriority w:val="1"/>
    <w:qFormat/>
    <w:rsid w:val="00CE417B"/>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CE417B"/>
    <w:rPr>
      <w:rFonts w:ascii="Times New Roman" w:eastAsia="Times New Roman" w:hAnsi="Times New Roman" w:cs="Times New Roman"/>
    </w:rPr>
  </w:style>
  <w:style w:type="paragraph" w:styleId="AralkYok">
    <w:name w:val="No Spacing"/>
    <w:link w:val="AralkYokChar"/>
    <w:uiPriority w:val="1"/>
    <w:qFormat/>
    <w:rsid w:val="0096741B"/>
    <w:pPr>
      <w:spacing w:after="0"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B17CA4"/>
    <w:pPr>
      <w:spacing w:after="120"/>
      <w:ind w:left="283"/>
    </w:pPr>
  </w:style>
  <w:style w:type="character" w:customStyle="1" w:styleId="GvdeMetniGirintisiChar">
    <w:name w:val="Gövde Metni Girintisi Char"/>
    <w:basedOn w:val="VarsaylanParagrafYazTipi"/>
    <w:link w:val="GvdeMetniGirintisi"/>
    <w:uiPriority w:val="99"/>
    <w:semiHidden/>
    <w:rsid w:val="00B17CA4"/>
  </w:style>
  <w:style w:type="character" w:styleId="Vurgu">
    <w:name w:val="Emphasis"/>
    <w:qFormat/>
    <w:rsid w:val="00B17CA4"/>
    <w:rPr>
      <w:i/>
      <w:iCs/>
    </w:rPr>
  </w:style>
  <w:style w:type="character" w:customStyle="1" w:styleId="AralkYokChar">
    <w:name w:val="Aralık Yok Char"/>
    <w:basedOn w:val="VarsaylanParagrafYazTipi"/>
    <w:link w:val="AralkYok"/>
    <w:uiPriority w:val="1"/>
    <w:rsid w:val="00B17CA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D6C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6C57"/>
    <w:rPr>
      <w:rFonts w:ascii="Tahoma" w:hAnsi="Tahoma" w:cs="Tahoma"/>
      <w:sz w:val="16"/>
      <w:szCs w:val="16"/>
    </w:rPr>
  </w:style>
  <w:style w:type="paragraph" w:customStyle="1" w:styleId="ds-markdown-paragraph">
    <w:name w:val="ds-markdown-paragraph"/>
    <w:basedOn w:val="Normal"/>
    <w:rsid w:val="002D6C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D6C57"/>
    <w:rPr>
      <w:b/>
      <w:bCs/>
    </w:rPr>
  </w:style>
  <w:style w:type="character" w:customStyle="1" w:styleId="Balk1Char">
    <w:name w:val="Başlık 1 Char"/>
    <w:basedOn w:val="VarsaylanParagrafYazTipi"/>
    <w:link w:val="Balk1"/>
    <w:uiPriority w:val="9"/>
    <w:rsid w:val="00C002FB"/>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0785D"/>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9758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002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0C701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6078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3F"/>
    <w:pPr>
      <w:ind w:left="720"/>
      <w:contextualSpacing/>
    </w:pPr>
  </w:style>
  <w:style w:type="paragraph" w:styleId="stbilgi">
    <w:name w:val="header"/>
    <w:basedOn w:val="Normal"/>
    <w:link w:val="stbilgiChar"/>
    <w:uiPriority w:val="99"/>
    <w:unhideWhenUsed/>
    <w:rsid w:val="003B07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B07E6"/>
  </w:style>
  <w:style w:type="paragraph" w:styleId="Altbilgi">
    <w:name w:val="footer"/>
    <w:basedOn w:val="Normal"/>
    <w:link w:val="AltbilgiChar"/>
    <w:uiPriority w:val="99"/>
    <w:unhideWhenUsed/>
    <w:rsid w:val="003B07E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B07E6"/>
  </w:style>
  <w:style w:type="table" w:customStyle="1" w:styleId="TabloKlavuzu1">
    <w:name w:val="Tablo Kılavuzu1"/>
    <w:basedOn w:val="NormalTablo"/>
    <w:next w:val="TabloKlavuzu"/>
    <w:uiPriority w:val="39"/>
    <w:rsid w:val="00C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0C7014"/>
    <w:rPr>
      <w:rFonts w:ascii="Times New Roman" w:eastAsia="Times New Roman" w:hAnsi="Times New Roman" w:cs="Times New Roman"/>
      <w:b/>
      <w:bCs/>
      <w:sz w:val="36"/>
      <w:szCs w:val="36"/>
      <w:lang w:eastAsia="tr-TR"/>
    </w:rPr>
  </w:style>
  <w:style w:type="paragraph" w:styleId="GvdeMetni">
    <w:name w:val="Body Text"/>
    <w:basedOn w:val="Normal"/>
    <w:link w:val="GvdeMetniChar"/>
    <w:uiPriority w:val="1"/>
    <w:qFormat/>
    <w:rsid w:val="00CE417B"/>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CE417B"/>
    <w:rPr>
      <w:rFonts w:ascii="Times New Roman" w:eastAsia="Times New Roman" w:hAnsi="Times New Roman" w:cs="Times New Roman"/>
    </w:rPr>
  </w:style>
  <w:style w:type="paragraph" w:styleId="AralkYok">
    <w:name w:val="No Spacing"/>
    <w:link w:val="AralkYokChar"/>
    <w:uiPriority w:val="1"/>
    <w:qFormat/>
    <w:rsid w:val="0096741B"/>
    <w:pPr>
      <w:spacing w:after="0"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B17CA4"/>
    <w:pPr>
      <w:spacing w:after="120"/>
      <w:ind w:left="283"/>
    </w:pPr>
  </w:style>
  <w:style w:type="character" w:customStyle="1" w:styleId="GvdeMetniGirintisiChar">
    <w:name w:val="Gövde Metni Girintisi Char"/>
    <w:basedOn w:val="VarsaylanParagrafYazTipi"/>
    <w:link w:val="GvdeMetniGirintisi"/>
    <w:uiPriority w:val="99"/>
    <w:semiHidden/>
    <w:rsid w:val="00B17CA4"/>
  </w:style>
  <w:style w:type="character" w:styleId="Vurgu">
    <w:name w:val="Emphasis"/>
    <w:qFormat/>
    <w:rsid w:val="00B17CA4"/>
    <w:rPr>
      <w:i/>
      <w:iCs/>
    </w:rPr>
  </w:style>
  <w:style w:type="character" w:customStyle="1" w:styleId="AralkYokChar">
    <w:name w:val="Aralık Yok Char"/>
    <w:basedOn w:val="VarsaylanParagrafYazTipi"/>
    <w:link w:val="AralkYok"/>
    <w:uiPriority w:val="1"/>
    <w:rsid w:val="00B17CA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D6C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6C57"/>
    <w:rPr>
      <w:rFonts w:ascii="Tahoma" w:hAnsi="Tahoma" w:cs="Tahoma"/>
      <w:sz w:val="16"/>
      <w:szCs w:val="16"/>
    </w:rPr>
  </w:style>
  <w:style w:type="paragraph" w:customStyle="1" w:styleId="ds-markdown-paragraph">
    <w:name w:val="ds-markdown-paragraph"/>
    <w:basedOn w:val="Normal"/>
    <w:rsid w:val="002D6C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D6C57"/>
    <w:rPr>
      <w:b/>
      <w:bCs/>
    </w:rPr>
  </w:style>
  <w:style w:type="character" w:customStyle="1" w:styleId="Balk1Char">
    <w:name w:val="Başlık 1 Char"/>
    <w:basedOn w:val="VarsaylanParagrafYazTipi"/>
    <w:link w:val="Balk1"/>
    <w:uiPriority w:val="9"/>
    <w:rsid w:val="00C002FB"/>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0785D"/>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9758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6125">
      <w:bodyDiv w:val="1"/>
      <w:marLeft w:val="0"/>
      <w:marRight w:val="0"/>
      <w:marTop w:val="0"/>
      <w:marBottom w:val="0"/>
      <w:divBdr>
        <w:top w:val="none" w:sz="0" w:space="0" w:color="auto"/>
        <w:left w:val="none" w:sz="0" w:space="0" w:color="auto"/>
        <w:bottom w:val="none" w:sz="0" w:space="0" w:color="auto"/>
        <w:right w:val="none" w:sz="0" w:space="0" w:color="auto"/>
      </w:divBdr>
    </w:div>
    <w:div w:id="512569763">
      <w:bodyDiv w:val="1"/>
      <w:marLeft w:val="0"/>
      <w:marRight w:val="0"/>
      <w:marTop w:val="0"/>
      <w:marBottom w:val="0"/>
      <w:divBdr>
        <w:top w:val="none" w:sz="0" w:space="0" w:color="auto"/>
        <w:left w:val="none" w:sz="0" w:space="0" w:color="auto"/>
        <w:bottom w:val="none" w:sz="0" w:space="0" w:color="auto"/>
        <w:right w:val="none" w:sz="0" w:space="0" w:color="auto"/>
      </w:divBdr>
    </w:div>
    <w:div w:id="895169276">
      <w:bodyDiv w:val="1"/>
      <w:marLeft w:val="0"/>
      <w:marRight w:val="0"/>
      <w:marTop w:val="0"/>
      <w:marBottom w:val="0"/>
      <w:divBdr>
        <w:top w:val="none" w:sz="0" w:space="0" w:color="auto"/>
        <w:left w:val="none" w:sz="0" w:space="0" w:color="auto"/>
        <w:bottom w:val="none" w:sz="0" w:space="0" w:color="auto"/>
        <w:right w:val="none" w:sz="0" w:space="0" w:color="auto"/>
      </w:divBdr>
    </w:div>
    <w:div w:id="934240493">
      <w:bodyDiv w:val="1"/>
      <w:marLeft w:val="0"/>
      <w:marRight w:val="0"/>
      <w:marTop w:val="0"/>
      <w:marBottom w:val="0"/>
      <w:divBdr>
        <w:top w:val="none" w:sz="0" w:space="0" w:color="auto"/>
        <w:left w:val="none" w:sz="0" w:space="0" w:color="auto"/>
        <w:bottom w:val="none" w:sz="0" w:space="0" w:color="auto"/>
        <w:right w:val="none" w:sz="0" w:space="0" w:color="auto"/>
      </w:divBdr>
    </w:div>
    <w:div w:id="992762175">
      <w:bodyDiv w:val="1"/>
      <w:marLeft w:val="0"/>
      <w:marRight w:val="0"/>
      <w:marTop w:val="0"/>
      <w:marBottom w:val="0"/>
      <w:divBdr>
        <w:top w:val="none" w:sz="0" w:space="0" w:color="auto"/>
        <w:left w:val="none" w:sz="0" w:space="0" w:color="auto"/>
        <w:bottom w:val="none" w:sz="0" w:space="0" w:color="auto"/>
        <w:right w:val="none" w:sz="0" w:space="0" w:color="auto"/>
      </w:divBdr>
    </w:div>
    <w:div w:id="1201095098">
      <w:bodyDiv w:val="1"/>
      <w:marLeft w:val="0"/>
      <w:marRight w:val="0"/>
      <w:marTop w:val="0"/>
      <w:marBottom w:val="0"/>
      <w:divBdr>
        <w:top w:val="none" w:sz="0" w:space="0" w:color="auto"/>
        <w:left w:val="none" w:sz="0" w:space="0" w:color="auto"/>
        <w:bottom w:val="none" w:sz="0" w:space="0" w:color="auto"/>
        <w:right w:val="none" w:sz="0" w:space="0" w:color="auto"/>
      </w:divBdr>
    </w:div>
    <w:div w:id="1457404253">
      <w:bodyDiv w:val="1"/>
      <w:marLeft w:val="0"/>
      <w:marRight w:val="0"/>
      <w:marTop w:val="0"/>
      <w:marBottom w:val="0"/>
      <w:divBdr>
        <w:top w:val="none" w:sz="0" w:space="0" w:color="auto"/>
        <w:left w:val="none" w:sz="0" w:space="0" w:color="auto"/>
        <w:bottom w:val="none" w:sz="0" w:space="0" w:color="auto"/>
        <w:right w:val="none" w:sz="0" w:space="0" w:color="auto"/>
      </w:divBdr>
    </w:div>
    <w:div w:id="15632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1659E-A689-4D56-8CB8-36BF601E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1186</Words>
  <Characters>6766</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SBF</cp:lastModifiedBy>
  <cp:revision>2</cp:revision>
  <dcterms:created xsi:type="dcterms:W3CDTF">2026-05-18T05:25:00Z</dcterms:created>
  <dcterms:modified xsi:type="dcterms:W3CDTF">2026-05-18T05:25:00Z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9e62c677-0433-4ea7-bf83-e7b6e7e98365</vt:lpwstr>
  </property>
</Properties>
</file>